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2BF" w:rsidRPr="00377B11" w:rsidRDefault="004622BF" w:rsidP="004622BF">
      <w:pPr>
        <w:jc w:val="center"/>
        <w:rPr>
          <w:rFonts w:ascii="標楷體" w:eastAsia="標楷體"/>
          <w:color w:val="000000" w:themeColor="text1"/>
          <w:sz w:val="32"/>
        </w:rPr>
      </w:pPr>
      <w:r w:rsidRPr="00377B11">
        <w:rPr>
          <w:rFonts w:ascii="標楷體" w:eastAsia="標楷體" w:hint="eastAsia"/>
          <w:color w:val="000000" w:themeColor="text1"/>
          <w:sz w:val="32"/>
        </w:rPr>
        <w:t>國立鹿港高級中學校舍場地提供使用作業要點</w:t>
      </w:r>
    </w:p>
    <w:p w:rsidR="004622BF" w:rsidRPr="00377B11" w:rsidRDefault="004622BF" w:rsidP="004622BF">
      <w:pPr>
        <w:spacing w:line="200" w:lineRule="exact"/>
        <w:jc w:val="right"/>
        <w:rPr>
          <w:rFonts w:ascii="標楷體" w:eastAsia="標楷體"/>
          <w:color w:val="000000" w:themeColor="text1"/>
          <w:sz w:val="16"/>
          <w:szCs w:val="16"/>
        </w:rPr>
      </w:pPr>
      <w:r w:rsidRPr="00377B11">
        <w:rPr>
          <w:rFonts w:ascii="標楷體" w:eastAsia="標楷體" w:hint="eastAsia"/>
          <w:color w:val="000000" w:themeColor="text1"/>
          <w:sz w:val="16"/>
          <w:szCs w:val="16"/>
        </w:rPr>
        <w:t xml:space="preserve"> 93年10月25日行政會報訂定</w:t>
      </w:r>
    </w:p>
    <w:p w:rsidR="004622BF" w:rsidRPr="00377B11" w:rsidRDefault="004622BF" w:rsidP="004622BF">
      <w:pPr>
        <w:spacing w:line="200" w:lineRule="exact"/>
        <w:jc w:val="right"/>
        <w:rPr>
          <w:rFonts w:ascii="標楷體" w:eastAsia="標楷體"/>
          <w:color w:val="000000" w:themeColor="text1"/>
          <w:sz w:val="16"/>
          <w:szCs w:val="16"/>
        </w:rPr>
      </w:pPr>
      <w:r w:rsidRPr="00377B11">
        <w:rPr>
          <w:rFonts w:ascii="標楷體" w:eastAsia="標楷體" w:hint="eastAsia"/>
          <w:color w:val="000000" w:themeColor="text1"/>
          <w:sz w:val="16"/>
          <w:szCs w:val="16"/>
        </w:rPr>
        <w:t>101年10月15日行政會報修訂</w:t>
      </w:r>
    </w:p>
    <w:p w:rsidR="004622BF" w:rsidRPr="00377B11" w:rsidRDefault="004622BF" w:rsidP="004622BF">
      <w:pPr>
        <w:spacing w:line="200" w:lineRule="exact"/>
        <w:jc w:val="right"/>
        <w:rPr>
          <w:rFonts w:ascii="標楷體" w:eastAsia="標楷體"/>
          <w:color w:val="000000" w:themeColor="text1"/>
          <w:sz w:val="16"/>
          <w:szCs w:val="16"/>
        </w:rPr>
      </w:pPr>
      <w:r w:rsidRPr="00377B11">
        <w:rPr>
          <w:rFonts w:ascii="標楷體" w:eastAsia="標楷體" w:hint="eastAsia"/>
          <w:color w:val="000000" w:themeColor="text1"/>
          <w:sz w:val="16"/>
          <w:szCs w:val="16"/>
        </w:rPr>
        <w:t>101年11月12日行政會報修訂</w:t>
      </w:r>
    </w:p>
    <w:p w:rsidR="004622BF" w:rsidRPr="00377B11" w:rsidRDefault="004622BF" w:rsidP="00DC4D7F">
      <w:pPr>
        <w:spacing w:line="200" w:lineRule="exact"/>
        <w:jc w:val="right"/>
        <w:rPr>
          <w:rFonts w:ascii="標楷體" w:eastAsia="標楷體"/>
          <w:color w:val="000000" w:themeColor="text1"/>
          <w:sz w:val="16"/>
          <w:szCs w:val="16"/>
        </w:rPr>
      </w:pPr>
      <w:r w:rsidRPr="00377B11">
        <w:rPr>
          <w:rFonts w:ascii="標楷體" w:eastAsia="標楷體" w:hint="eastAsia"/>
          <w:color w:val="000000" w:themeColor="text1"/>
          <w:sz w:val="16"/>
          <w:szCs w:val="16"/>
        </w:rPr>
        <w:t xml:space="preserve">                                                                       </w:t>
      </w:r>
      <w:r w:rsidR="00DC4D7F" w:rsidRPr="00377B11">
        <w:rPr>
          <w:rFonts w:ascii="標楷體" w:eastAsia="標楷體" w:hint="eastAsia"/>
          <w:color w:val="000000" w:themeColor="text1"/>
          <w:sz w:val="16"/>
          <w:szCs w:val="16"/>
        </w:rPr>
        <w:t xml:space="preserve">  </w:t>
      </w:r>
      <w:r w:rsidRPr="00377B11">
        <w:rPr>
          <w:rFonts w:ascii="標楷體" w:eastAsia="標楷體" w:hint="eastAsia"/>
          <w:color w:val="000000" w:themeColor="text1"/>
          <w:sz w:val="16"/>
          <w:szCs w:val="16"/>
        </w:rPr>
        <w:t xml:space="preserve">        102年3月18日行政會報修訂</w:t>
      </w:r>
    </w:p>
    <w:p w:rsidR="004622BF" w:rsidRPr="00377B11" w:rsidRDefault="004622BF" w:rsidP="00651743">
      <w:pPr>
        <w:spacing w:line="200" w:lineRule="exact"/>
        <w:jc w:val="right"/>
        <w:rPr>
          <w:rFonts w:ascii="標楷體" w:eastAsia="標楷體"/>
          <w:color w:val="000000" w:themeColor="text1"/>
          <w:sz w:val="16"/>
          <w:szCs w:val="16"/>
        </w:rPr>
      </w:pPr>
      <w:r w:rsidRPr="00377B11">
        <w:rPr>
          <w:rFonts w:ascii="標楷體" w:eastAsia="標楷體" w:hint="eastAsia"/>
          <w:color w:val="000000" w:themeColor="text1"/>
          <w:sz w:val="16"/>
          <w:szCs w:val="16"/>
        </w:rPr>
        <w:t xml:space="preserve">                                                        </w:t>
      </w:r>
      <w:r w:rsidR="00DC4D7F" w:rsidRPr="00377B11">
        <w:rPr>
          <w:rFonts w:ascii="標楷體" w:eastAsia="標楷體" w:hint="eastAsia"/>
          <w:color w:val="000000" w:themeColor="text1"/>
          <w:sz w:val="16"/>
          <w:szCs w:val="16"/>
        </w:rPr>
        <w:t xml:space="preserve">  </w:t>
      </w:r>
      <w:r w:rsidRPr="00377B11">
        <w:rPr>
          <w:rFonts w:ascii="標楷體" w:eastAsia="標楷體" w:hint="eastAsia"/>
          <w:color w:val="000000" w:themeColor="text1"/>
          <w:sz w:val="16"/>
          <w:szCs w:val="16"/>
        </w:rPr>
        <w:t xml:space="preserve">   </w:t>
      </w:r>
      <w:r w:rsidR="00651743">
        <w:rPr>
          <w:rFonts w:ascii="標楷體" w:eastAsia="標楷體" w:hint="eastAsia"/>
          <w:color w:val="000000" w:themeColor="text1"/>
          <w:sz w:val="16"/>
          <w:szCs w:val="16"/>
        </w:rPr>
        <w:t xml:space="preserve">                   </w:t>
      </w:r>
      <w:r w:rsidRPr="00377B11">
        <w:rPr>
          <w:rFonts w:ascii="標楷體" w:eastAsia="標楷體" w:hint="eastAsia"/>
          <w:color w:val="000000" w:themeColor="text1"/>
          <w:sz w:val="16"/>
          <w:szCs w:val="16"/>
        </w:rPr>
        <w:t xml:space="preserve"> 102年3月29日</w:t>
      </w:r>
      <w:proofErr w:type="gramStart"/>
      <w:r w:rsidRPr="00377B11">
        <w:rPr>
          <w:rFonts w:ascii="標楷體" w:eastAsia="標楷體" w:hint="eastAsia"/>
          <w:color w:val="000000" w:themeColor="text1"/>
          <w:sz w:val="16"/>
          <w:szCs w:val="16"/>
        </w:rPr>
        <w:t>臺教國署祕</w:t>
      </w:r>
      <w:proofErr w:type="gramEnd"/>
      <w:r w:rsidRPr="00377B11">
        <w:rPr>
          <w:rFonts w:ascii="標楷體" w:eastAsia="標楷體" w:hint="eastAsia"/>
          <w:color w:val="000000" w:themeColor="text1"/>
          <w:sz w:val="16"/>
          <w:szCs w:val="16"/>
        </w:rPr>
        <w:t>字第1020027548號核備</w:t>
      </w:r>
    </w:p>
    <w:p w:rsidR="00DC4D7F" w:rsidRDefault="00DC4D7F" w:rsidP="00DC4D7F">
      <w:pPr>
        <w:spacing w:line="200" w:lineRule="exact"/>
        <w:jc w:val="right"/>
        <w:rPr>
          <w:rFonts w:ascii="標楷體" w:eastAsia="標楷體"/>
          <w:color w:val="000000" w:themeColor="text1"/>
          <w:sz w:val="16"/>
          <w:szCs w:val="16"/>
        </w:rPr>
      </w:pPr>
      <w:r w:rsidRPr="00377B11">
        <w:rPr>
          <w:rFonts w:ascii="標楷體" w:eastAsia="標楷體" w:hint="eastAsia"/>
          <w:color w:val="000000" w:themeColor="text1"/>
          <w:sz w:val="16"/>
          <w:szCs w:val="16"/>
        </w:rPr>
        <w:t>105年9月26日行政會報修訂</w:t>
      </w:r>
    </w:p>
    <w:p w:rsidR="00DB770F" w:rsidRPr="00377B11" w:rsidRDefault="00DB770F" w:rsidP="00DC4D7F">
      <w:pPr>
        <w:spacing w:line="200" w:lineRule="exact"/>
        <w:jc w:val="right"/>
        <w:rPr>
          <w:rFonts w:ascii="標楷體" w:eastAsia="標楷體"/>
          <w:color w:val="000000" w:themeColor="text1"/>
          <w:sz w:val="16"/>
          <w:szCs w:val="16"/>
        </w:rPr>
      </w:pPr>
      <w:r>
        <w:rPr>
          <w:rFonts w:ascii="標楷體" w:eastAsia="標楷體" w:hint="eastAsia"/>
          <w:color w:val="000000" w:themeColor="text1"/>
          <w:sz w:val="16"/>
          <w:szCs w:val="16"/>
        </w:rPr>
        <w:t>107年3月5日行政會報修訂</w:t>
      </w:r>
    </w:p>
    <w:p w:rsidR="00293B12" w:rsidRPr="00377B11" w:rsidRDefault="004622BF" w:rsidP="00293B12">
      <w:pPr>
        <w:numPr>
          <w:ilvl w:val="0"/>
          <w:numId w:val="38"/>
        </w:numPr>
        <w:tabs>
          <w:tab w:val="center" w:pos="993"/>
        </w:tabs>
        <w:spacing w:line="480" w:lineRule="exact"/>
        <w:rPr>
          <w:rFonts w:ascii="標楷體" w:eastAsia="標楷體" w:hAnsi="標楷體"/>
          <w:bCs/>
          <w:color w:val="000000" w:themeColor="text1"/>
        </w:rPr>
      </w:pPr>
      <w:r w:rsidRPr="00377B11">
        <w:rPr>
          <w:rFonts w:ascii="標楷體" w:eastAsia="標楷體" w:hAnsi="標楷體" w:hint="eastAsia"/>
          <w:bCs/>
          <w:color w:val="000000" w:themeColor="text1"/>
        </w:rPr>
        <w:t>依據「國立高級中等學校校務基金設置條例」、「高級中學法第26條之2」、「公立高級中等學校提供場地設施辦理甄選及推廣教育等收支管理作業規定」及「國立高級中等以下學校運動設施開放及管理辦法」辦理。</w:t>
      </w:r>
    </w:p>
    <w:p w:rsidR="00293B12" w:rsidRDefault="004622BF" w:rsidP="00293B12">
      <w:pPr>
        <w:numPr>
          <w:ilvl w:val="0"/>
          <w:numId w:val="38"/>
        </w:numPr>
        <w:tabs>
          <w:tab w:val="center" w:pos="993"/>
        </w:tabs>
        <w:spacing w:line="480" w:lineRule="exact"/>
        <w:rPr>
          <w:rFonts w:ascii="標楷體" w:eastAsia="標楷體" w:hAnsi="標楷體"/>
          <w:bCs/>
          <w:color w:val="000000" w:themeColor="text1"/>
        </w:rPr>
      </w:pPr>
      <w:r w:rsidRPr="00377B11">
        <w:rPr>
          <w:rFonts w:ascii="標楷體" w:eastAsia="標楷體" w:hAnsi="標楷體" w:hint="eastAsia"/>
          <w:bCs/>
          <w:color w:val="000000" w:themeColor="text1"/>
        </w:rPr>
        <w:t>為提高</w:t>
      </w:r>
      <w:r w:rsidR="00DC4D7F" w:rsidRPr="00377B11">
        <w:rPr>
          <w:rFonts w:ascii="標楷體" w:eastAsia="標楷體" w:hAnsi="標楷體" w:hint="eastAsia"/>
          <w:bCs/>
          <w:color w:val="000000" w:themeColor="text1"/>
        </w:rPr>
        <w:t>國立鹿港高級中學（以下簡稱</w:t>
      </w:r>
      <w:r w:rsidRPr="00377B11">
        <w:rPr>
          <w:rFonts w:ascii="標楷體" w:eastAsia="標楷體" w:hAnsi="標楷體" w:hint="eastAsia"/>
          <w:bCs/>
          <w:color w:val="000000" w:themeColor="text1"/>
        </w:rPr>
        <w:t>本校</w:t>
      </w:r>
      <w:r w:rsidR="00DC4D7F" w:rsidRPr="00377B11">
        <w:rPr>
          <w:rFonts w:ascii="標楷體" w:eastAsia="標楷體" w:hAnsi="標楷體" w:hint="eastAsia"/>
          <w:bCs/>
          <w:color w:val="000000" w:themeColor="text1"/>
        </w:rPr>
        <w:t>）</w:t>
      </w:r>
      <w:r w:rsidRPr="00377B11">
        <w:rPr>
          <w:rFonts w:ascii="標楷體" w:eastAsia="標楷體" w:hAnsi="標楷體" w:hint="eastAsia"/>
          <w:bCs/>
          <w:color w:val="000000" w:themeColor="text1"/>
        </w:rPr>
        <w:t>場地、設施與設備使用效率，發揮公產效益，並加強場地、設施與設備之管理及妥善，特訂定</w:t>
      </w:r>
      <w:r w:rsidR="00293B12" w:rsidRPr="00377B11">
        <w:rPr>
          <w:rFonts w:ascii="標楷體" w:eastAsia="標楷體" w:hAnsi="標楷體" w:hint="eastAsia"/>
          <w:bCs/>
          <w:color w:val="000000" w:themeColor="text1"/>
        </w:rPr>
        <w:t>國立鹿港高級中學校舍場地提供使用作業要點（以下簡稱本要點）</w:t>
      </w:r>
      <w:r w:rsidRPr="00377B11">
        <w:rPr>
          <w:rFonts w:ascii="標楷體" w:eastAsia="標楷體" w:hAnsi="標楷體" w:hint="eastAsia"/>
          <w:bCs/>
          <w:color w:val="000000" w:themeColor="text1"/>
        </w:rPr>
        <w:t>。</w:t>
      </w:r>
    </w:p>
    <w:p w:rsidR="00293B12" w:rsidRPr="00210093" w:rsidRDefault="004622BF" w:rsidP="00210093">
      <w:pPr>
        <w:numPr>
          <w:ilvl w:val="0"/>
          <w:numId w:val="38"/>
        </w:numPr>
        <w:tabs>
          <w:tab w:val="center" w:pos="993"/>
        </w:tabs>
        <w:spacing w:line="480" w:lineRule="exact"/>
        <w:rPr>
          <w:rFonts w:ascii="標楷體" w:eastAsia="標楷體" w:hAnsi="標楷體"/>
          <w:bCs/>
          <w:color w:val="000000" w:themeColor="text1"/>
        </w:rPr>
      </w:pPr>
      <w:r w:rsidRPr="00210093">
        <w:rPr>
          <w:rFonts w:ascii="標楷體" w:eastAsia="標楷體" w:hAnsi="標楷體" w:hint="eastAsia"/>
          <w:bCs/>
          <w:color w:val="000000" w:themeColor="text1"/>
        </w:rPr>
        <w:t>本要點之各項收支以維持收支盈餘為原則，各項收支結算後之盈餘，</w:t>
      </w:r>
      <w:proofErr w:type="gramStart"/>
      <w:r w:rsidRPr="00210093">
        <w:rPr>
          <w:rFonts w:ascii="標楷體" w:eastAsia="標楷體" w:hAnsi="標楷體" w:hint="eastAsia"/>
          <w:bCs/>
          <w:color w:val="000000" w:themeColor="text1"/>
        </w:rPr>
        <w:t>得滾存由</w:t>
      </w:r>
      <w:proofErr w:type="gramEnd"/>
      <w:r w:rsidRPr="00210093">
        <w:rPr>
          <w:rFonts w:ascii="標楷體" w:eastAsia="標楷體" w:hAnsi="標楷體" w:hint="eastAsia"/>
          <w:bCs/>
          <w:color w:val="000000" w:themeColor="text1"/>
        </w:rPr>
        <w:t>學校統籌作為</w:t>
      </w:r>
      <w:r w:rsidR="00210093" w:rsidRPr="00210093">
        <w:rPr>
          <w:rFonts w:ascii="標楷體" w:eastAsia="標楷體" w:hAnsi="標楷體" w:hint="eastAsia"/>
          <w:bCs/>
          <w:color w:val="000000" w:themeColor="text1"/>
        </w:rPr>
        <w:t>改善學校基本設施或充實教學設備之用</w:t>
      </w:r>
      <w:r w:rsidR="00210093" w:rsidRPr="00210093">
        <w:rPr>
          <w:rFonts w:ascii="標楷體" w:eastAsia="標楷體" w:hAnsi="標楷體" w:hint="eastAsia"/>
          <w:b/>
          <w:bCs/>
          <w:color w:val="FF0000"/>
        </w:rPr>
        <w:t>及場地管理人員加班費用。</w:t>
      </w:r>
    </w:p>
    <w:p w:rsidR="00293B12" w:rsidRPr="00377B11" w:rsidRDefault="004622BF" w:rsidP="00293B12">
      <w:pPr>
        <w:numPr>
          <w:ilvl w:val="0"/>
          <w:numId w:val="38"/>
        </w:numPr>
        <w:tabs>
          <w:tab w:val="center" w:pos="993"/>
        </w:tabs>
        <w:spacing w:line="480" w:lineRule="exact"/>
        <w:rPr>
          <w:rFonts w:ascii="標楷體" w:eastAsia="標楷體" w:hAnsi="標楷體"/>
          <w:bCs/>
          <w:color w:val="000000" w:themeColor="text1"/>
        </w:rPr>
      </w:pPr>
      <w:r w:rsidRPr="00377B11">
        <w:rPr>
          <w:rFonts w:ascii="標楷體" w:eastAsia="標楷體" w:hAnsi="標楷體" w:hint="eastAsia"/>
          <w:bCs/>
          <w:color w:val="000000" w:themeColor="text1"/>
        </w:rPr>
        <w:t>提供使用原則：</w:t>
      </w:r>
    </w:p>
    <w:p w:rsidR="00293B12" w:rsidRPr="00377B11" w:rsidRDefault="00293B12" w:rsidP="00377B11">
      <w:pPr>
        <w:spacing w:line="480" w:lineRule="exact"/>
        <w:ind w:leftChars="150" w:left="1133" w:hangingChars="322" w:hanging="773"/>
        <w:rPr>
          <w:rFonts w:ascii="標楷體" w:eastAsia="標楷體" w:hAnsi="標楷體"/>
          <w:color w:val="000000" w:themeColor="text1"/>
        </w:rPr>
      </w:pPr>
      <w:r w:rsidRPr="00377B11">
        <w:rPr>
          <w:rFonts w:ascii="標楷體" w:eastAsia="標楷體" w:hAnsi="標楷體" w:hint="eastAsia"/>
          <w:bCs/>
          <w:color w:val="000000" w:themeColor="text1"/>
        </w:rPr>
        <w:t>（一）</w:t>
      </w:r>
      <w:r w:rsidRPr="00377B11">
        <w:rPr>
          <w:rFonts w:ascii="標楷體" w:eastAsia="標楷體" w:hAnsi="標楷體" w:hint="eastAsia"/>
          <w:color w:val="000000" w:themeColor="text1"/>
        </w:rPr>
        <w:t>活動性質應</w:t>
      </w:r>
      <w:r w:rsidRPr="00377B11">
        <w:rPr>
          <w:rFonts w:ascii="標楷體" w:eastAsia="標楷體" w:hAnsi="標楷體" w:hint="eastAsia"/>
          <w:bCs/>
          <w:color w:val="000000" w:themeColor="text1"/>
        </w:rPr>
        <w:t>符合</w:t>
      </w:r>
      <w:r w:rsidRPr="00377B11">
        <w:rPr>
          <w:rFonts w:ascii="標楷體" w:eastAsia="標楷體" w:hAnsi="標楷體" w:hint="eastAsia"/>
          <w:color w:val="000000" w:themeColor="text1"/>
        </w:rPr>
        <w:t>文教活動、機關慶典、政令宣導或其他公益性質之集會、教學、教育、訓練或研習活動等。</w:t>
      </w:r>
    </w:p>
    <w:p w:rsidR="00293B12" w:rsidRPr="00377B11" w:rsidRDefault="00293B12" w:rsidP="00377B11">
      <w:pPr>
        <w:spacing w:line="480" w:lineRule="exact"/>
        <w:ind w:leftChars="150" w:left="1133" w:hangingChars="322" w:hanging="773"/>
        <w:rPr>
          <w:rFonts w:ascii="標楷體" w:eastAsia="標楷體" w:hAnsi="標楷體"/>
          <w:color w:val="000000" w:themeColor="text1"/>
        </w:rPr>
      </w:pPr>
      <w:r w:rsidRPr="00377B11">
        <w:rPr>
          <w:rFonts w:ascii="標楷體" w:eastAsia="標楷體" w:hAnsi="標楷體" w:hint="eastAsia"/>
          <w:bCs/>
          <w:color w:val="000000" w:themeColor="text1"/>
        </w:rPr>
        <w:t>（二）不影響學校</w:t>
      </w:r>
      <w:r w:rsidRPr="00377B11">
        <w:rPr>
          <w:rFonts w:ascii="標楷體" w:eastAsia="標楷體" w:hAnsi="標楷體" w:hint="eastAsia"/>
          <w:color w:val="000000" w:themeColor="text1"/>
        </w:rPr>
        <w:t>教學</w:t>
      </w:r>
      <w:r w:rsidRPr="00377B11">
        <w:rPr>
          <w:rFonts w:ascii="標楷體" w:eastAsia="標楷體" w:hAnsi="標楷體" w:hint="eastAsia"/>
          <w:bCs/>
          <w:color w:val="000000" w:themeColor="text1"/>
        </w:rPr>
        <w:t>活動及師生安全為原則。</w:t>
      </w:r>
    </w:p>
    <w:p w:rsidR="00293B12" w:rsidRDefault="00293B12" w:rsidP="00377B11">
      <w:pPr>
        <w:spacing w:line="480" w:lineRule="exact"/>
        <w:ind w:leftChars="150" w:left="1133" w:hangingChars="322" w:hanging="773"/>
        <w:rPr>
          <w:rFonts w:ascii="標楷體" w:eastAsia="標楷體" w:hAnsi="標楷體"/>
          <w:bCs/>
          <w:color w:val="000000" w:themeColor="text1"/>
        </w:rPr>
      </w:pPr>
      <w:r w:rsidRPr="00377B11">
        <w:rPr>
          <w:rFonts w:ascii="標楷體" w:eastAsia="標楷體" w:hAnsi="標楷體" w:hint="eastAsia"/>
          <w:bCs/>
          <w:color w:val="000000" w:themeColor="text1"/>
        </w:rPr>
        <w:t>（三）不得有違背</w:t>
      </w:r>
      <w:r w:rsidRPr="00377B11">
        <w:rPr>
          <w:rFonts w:ascii="標楷體" w:eastAsia="標楷體" w:hAnsi="標楷體" w:hint="eastAsia"/>
          <w:color w:val="000000" w:themeColor="text1"/>
        </w:rPr>
        <w:t>善良</w:t>
      </w:r>
      <w:r w:rsidRPr="00377B11">
        <w:rPr>
          <w:rFonts w:ascii="標楷體" w:eastAsia="標楷體" w:hAnsi="標楷體" w:hint="eastAsia"/>
          <w:bCs/>
          <w:color w:val="000000" w:themeColor="text1"/>
        </w:rPr>
        <w:t>風俗及公共秩序之活動。</w:t>
      </w:r>
    </w:p>
    <w:p w:rsidR="00DB770F" w:rsidRPr="0080683B" w:rsidRDefault="00DB770F" w:rsidP="00377B11">
      <w:pPr>
        <w:spacing w:line="480" w:lineRule="exact"/>
        <w:ind w:leftChars="150" w:left="1133" w:hangingChars="322" w:hanging="773"/>
        <w:rPr>
          <w:rFonts w:ascii="標楷體" w:eastAsia="標楷體" w:hAnsi="標楷體"/>
          <w:color w:val="FF0000"/>
        </w:rPr>
      </w:pPr>
      <w:r>
        <w:rPr>
          <w:rFonts w:ascii="標楷體" w:eastAsia="標楷體" w:hAnsi="標楷體" w:hint="eastAsia"/>
          <w:bCs/>
          <w:color w:val="000000" w:themeColor="text1"/>
        </w:rPr>
        <w:t xml:space="preserve"> (四) </w:t>
      </w:r>
      <w:r w:rsidRPr="0080683B">
        <w:rPr>
          <w:rFonts w:ascii="標楷體" w:eastAsia="標楷體" w:hAnsi="標楷體" w:hint="eastAsia"/>
          <w:bCs/>
          <w:color w:val="FF0000"/>
        </w:rPr>
        <w:t>場地以現有狀況出借，如為合理使用而衍生出額外費用，由借用單位自行負擔。</w:t>
      </w:r>
    </w:p>
    <w:p w:rsidR="00293B12" w:rsidRPr="00377B11" w:rsidRDefault="004622BF" w:rsidP="00293B12">
      <w:pPr>
        <w:numPr>
          <w:ilvl w:val="0"/>
          <w:numId w:val="38"/>
        </w:numPr>
        <w:tabs>
          <w:tab w:val="center" w:pos="993"/>
        </w:tabs>
        <w:spacing w:line="480" w:lineRule="exact"/>
        <w:rPr>
          <w:rFonts w:ascii="標楷體" w:eastAsia="標楷體" w:hAnsi="標楷體"/>
          <w:bCs/>
          <w:color w:val="000000" w:themeColor="text1"/>
        </w:rPr>
      </w:pPr>
      <w:r w:rsidRPr="00377B11">
        <w:rPr>
          <w:rFonts w:ascii="標楷體" w:eastAsia="標楷體" w:hAnsi="標楷體" w:hint="eastAsia"/>
          <w:bCs/>
          <w:color w:val="000000" w:themeColor="text1"/>
        </w:rPr>
        <w:t>提供使用場地項目：本校中正堂、學生活動中心、操場、汽車實習工廠、汽車綜合工廠、養殖場、游泳池、第二會議室、第三會議室、視聽教室、電腦教室、實驗室、普通教室、專業教室</w:t>
      </w:r>
      <w:r w:rsidR="001C7A4E">
        <w:rPr>
          <w:rFonts w:ascii="標楷體" w:eastAsia="標楷體" w:hAnsi="標楷體" w:hint="eastAsia"/>
          <w:bCs/>
          <w:color w:val="000000" w:themeColor="text1"/>
        </w:rPr>
        <w:t>、</w:t>
      </w:r>
      <w:r w:rsidR="001C7A4E" w:rsidRPr="001C7A4E">
        <w:rPr>
          <w:rFonts w:ascii="標楷體" w:eastAsia="標楷體" w:hAnsi="標楷體" w:hint="eastAsia"/>
          <w:b/>
          <w:bCs/>
          <w:color w:val="FF0000"/>
        </w:rPr>
        <w:t>風雨球場、戶外籃球場</w:t>
      </w:r>
      <w:r w:rsidRPr="00377B11">
        <w:rPr>
          <w:rFonts w:ascii="標楷體" w:eastAsia="標楷體" w:hAnsi="標楷體" w:hint="eastAsia"/>
          <w:bCs/>
          <w:color w:val="000000" w:themeColor="text1"/>
          <w:u w:val="single"/>
        </w:rPr>
        <w:t>及藝文中心</w:t>
      </w:r>
      <w:r w:rsidRPr="00377B11">
        <w:rPr>
          <w:rFonts w:ascii="標楷體" w:eastAsia="標楷體" w:hAnsi="標楷體" w:hint="eastAsia"/>
          <w:bCs/>
          <w:color w:val="000000" w:themeColor="text1"/>
        </w:rPr>
        <w:t>等場所及附屬設施。</w:t>
      </w:r>
    </w:p>
    <w:p w:rsidR="00293B12" w:rsidRPr="00377B11" w:rsidRDefault="004622BF" w:rsidP="00293B12">
      <w:pPr>
        <w:numPr>
          <w:ilvl w:val="0"/>
          <w:numId w:val="38"/>
        </w:numPr>
        <w:tabs>
          <w:tab w:val="center" w:pos="993"/>
        </w:tabs>
        <w:spacing w:line="480" w:lineRule="exact"/>
        <w:rPr>
          <w:rFonts w:ascii="標楷體" w:eastAsia="標楷體" w:hAnsi="標楷體"/>
          <w:bCs/>
          <w:color w:val="000000" w:themeColor="text1"/>
        </w:rPr>
      </w:pPr>
      <w:r w:rsidRPr="00377B11">
        <w:rPr>
          <w:rFonts w:ascii="標楷體" w:eastAsia="標楷體" w:hAnsi="標楷體" w:hint="eastAsia"/>
          <w:bCs/>
          <w:color w:val="000000" w:themeColor="text1"/>
        </w:rPr>
        <w:t>提供使用程序：</w:t>
      </w:r>
    </w:p>
    <w:p w:rsidR="00293B12" w:rsidRPr="00377B11" w:rsidRDefault="00293B12" w:rsidP="00377B11">
      <w:pPr>
        <w:spacing w:line="480" w:lineRule="exact"/>
        <w:ind w:leftChars="150" w:left="1133" w:hangingChars="322" w:hanging="773"/>
        <w:rPr>
          <w:rFonts w:ascii="標楷體" w:eastAsia="標楷體" w:hAnsi="標楷體"/>
          <w:color w:val="000000" w:themeColor="text1"/>
        </w:rPr>
      </w:pPr>
      <w:r w:rsidRPr="00377B11">
        <w:rPr>
          <w:rFonts w:ascii="標楷體" w:eastAsia="標楷體" w:hAnsi="標楷體" w:hint="eastAsia"/>
          <w:color w:val="000000" w:themeColor="text1"/>
        </w:rPr>
        <w:t>（一）使用單位應於使用前二</w:t>
      </w:r>
      <w:proofErr w:type="gramStart"/>
      <w:r w:rsidRPr="00377B11">
        <w:rPr>
          <w:rFonts w:ascii="標楷體" w:eastAsia="標楷體" w:hAnsi="標楷體" w:hint="eastAsia"/>
          <w:color w:val="000000" w:themeColor="text1"/>
        </w:rPr>
        <w:t>週</w:t>
      </w:r>
      <w:proofErr w:type="gramEnd"/>
      <w:r w:rsidRPr="00377B11">
        <w:rPr>
          <w:rFonts w:ascii="標楷體" w:eastAsia="標楷體" w:hAnsi="標楷體" w:hint="eastAsia"/>
          <w:color w:val="000000" w:themeColor="text1"/>
        </w:rPr>
        <w:t>來函或提出申請書，經相關單位受理陳校長核定。</w:t>
      </w:r>
    </w:p>
    <w:p w:rsidR="00293B12" w:rsidRPr="00377B11" w:rsidRDefault="00293B12" w:rsidP="00377B11">
      <w:pPr>
        <w:spacing w:line="480" w:lineRule="exact"/>
        <w:ind w:leftChars="150" w:left="1133" w:hangingChars="322" w:hanging="773"/>
        <w:rPr>
          <w:rFonts w:ascii="標楷體" w:eastAsia="標楷體" w:hAnsi="標楷體"/>
          <w:color w:val="000000" w:themeColor="text1"/>
        </w:rPr>
      </w:pPr>
      <w:r w:rsidRPr="00377B11">
        <w:rPr>
          <w:rFonts w:ascii="標楷體" w:eastAsia="標楷體" w:hAnsi="標楷體" w:hint="eastAsia"/>
          <w:bCs/>
          <w:color w:val="000000" w:themeColor="text1"/>
        </w:rPr>
        <w:t>（二）檢附申請書並依第七點收費標準繳足費用及保證金後方可依約使用。</w:t>
      </w:r>
    </w:p>
    <w:p w:rsidR="00293B12" w:rsidRPr="00377B11" w:rsidRDefault="00293B12" w:rsidP="001C7A4E">
      <w:pPr>
        <w:spacing w:line="480" w:lineRule="exact"/>
        <w:ind w:leftChars="150" w:left="1133" w:hangingChars="322" w:hanging="773"/>
        <w:rPr>
          <w:rFonts w:ascii="標楷體" w:eastAsia="標楷體" w:hAnsi="標楷體"/>
          <w:color w:val="000000" w:themeColor="text1"/>
        </w:rPr>
      </w:pPr>
      <w:r w:rsidRPr="00377B11">
        <w:rPr>
          <w:rFonts w:ascii="標楷體" w:eastAsia="標楷體" w:hAnsi="標楷體" w:hint="eastAsia"/>
          <w:color w:val="000000" w:themeColor="text1"/>
        </w:rPr>
        <w:t>（三）</w:t>
      </w:r>
      <w:r w:rsidRPr="00377B11">
        <w:rPr>
          <w:rFonts w:ascii="標楷體" w:eastAsia="標楷體" w:hAnsi="標楷體" w:hint="eastAsia"/>
          <w:bCs/>
          <w:color w:val="000000" w:themeColor="text1"/>
        </w:rPr>
        <w:t>保證金</w:t>
      </w:r>
      <w:r w:rsidRPr="00377B11">
        <w:rPr>
          <w:rFonts w:ascii="標楷體" w:eastAsia="標楷體" w:hAnsi="標楷體" w:hint="eastAsia"/>
          <w:color w:val="000000" w:themeColor="text1"/>
        </w:rPr>
        <w:t>於提供使用完畢，會同本校總務處人員就所提供使用相關設施、設</w:t>
      </w:r>
      <w:r w:rsidRPr="00377B11">
        <w:rPr>
          <w:rFonts w:ascii="標楷體" w:eastAsia="標楷體" w:hAnsi="標楷體" w:hint="eastAsia"/>
          <w:color w:val="000000" w:themeColor="text1"/>
        </w:rPr>
        <w:lastRenderedPageBreak/>
        <w:t>備及場地環境整潔等項目點交勘驗，且無待解決事項後，無息退還。詳閱第八點第三項。</w:t>
      </w:r>
    </w:p>
    <w:p w:rsidR="004622BF" w:rsidRPr="00377B11" w:rsidRDefault="004622BF" w:rsidP="00293B12">
      <w:pPr>
        <w:numPr>
          <w:ilvl w:val="0"/>
          <w:numId w:val="38"/>
        </w:numPr>
        <w:tabs>
          <w:tab w:val="center" w:pos="993"/>
        </w:tabs>
        <w:spacing w:line="480" w:lineRule="exact"/>
        <w:rPr>
          <w:rFonts w:ascii="標楷體" w:eastAsia="標楷體" w:hAnsi="標楷體"/>
          <w:bCs/>
          <w:color w:val="000000" w:themeColor="text1"/>
        </w:rPr>
      </w:pPr>
      <w:r w:rsidRPr="00377B11">
        <w:rPr>
          <w:rFonts w:ascii="標楷體" w:eastAsia="標楷體" w:hAnsi="標楷體" w:hint="eastAsia"/>
          <w:bCs/>
          <w:color w:val="000000" w:themeColor="text1"/>
        </w:rPr>
        <w:t>收費標準：</w:t>
      </w:r>
    </w:p>
    <w:p w:rsidR="004622BF" w:rsidRPr="00377B11" w:rsidRDefault="004622BF" w:rsidP="00377B11">
      <w:pPr>
        <w:spacing w:line="480" w:lineRule="exact"/>
        <w:ind w:leftChars="150" w:left="1133" w:hangingChars="322" w:hanging="773"/>
        <w:rPr>
          <w:rFonts w:ascii="標楷體" w:eastAsia="標楷體" w:hAnsi="標楷體"/>
          <w:bCs/>
          <w:color w:val="000000" w:themeColor="text1"/>
        </w:rPr>
      </w:pPr>
      <w:r w:rsidRPr="00377B11">
        <w:rPr>
          <w:rFonts w:ascii="標楷體" w:eastAsia="標楷體" w:hAnsi="標楷體" w:hint="eastAsia"/>
          <w:bCs/>
          <w:color w:val="000000" w:themeColor="text1"/>
        </w:rPr>
        <w:t>（一）依下列各項場地設施項目使用收費標準辦理，惟各項收費標準變動時，得經行政會議修訂通過實施。</w:t>
      </w:r>
    </w:p>
    <w:tbl>
      <w:tblPr>
        <w:tblpPr w:leftFromText="180" w:rightFromText="180" w:vertAnchor="text" w:horzAnchor="margin" w:tblpXSpec="center" w:tblpY="364"/>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540"/>
        <w:gridCol w:w="1260"/>
        <w:gridCol w:w="2673"/>
        <w:gridCol w:w="1386"/>
        <w:gridCol w:w="1960"/>
      </w:tblGrid>
      <w:tr w:rsidR="00377B11" w:rsidRPr="00377B11" w:rsidTr="00252C6A">
        <w:tc>
          <w:tcPr>
            <w:tcW w:w="1134" w:type="dxa"/>
            <w:shd w:val="clear" w:color="auto" w:fill="auto"/>
          </w:tcPr>
          <w:p w:rsidR="004622BF" w:rsidRPr="00377B11" w:rsidRDefault="004622BF" w:rsidP="00252C6A">
            <w:pPr>
              <w:spacing w:line="32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申請使</w:t>
            </w:r>
          </w:p>
          <w:p w:rsidR="004622BF" w:rsidRPr="00377B11" w:rsidRDefault="004622BF" w:rsidP="00252C6A">
            <w:pPr>
              <w:spacing w:line="32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用場所</w:t>
            </w:r>
          </w:p>
        </w:tc>
        <w:tc>
          <w:tcPr>
            <w:tcW w:w="1540" w:type="dxa"/>
            <w:shd w:val="clear" w:color="auto" w:fill="auto"/>
          </w:tcPr>
          <w:p w:rsidR="004622BF" w:rsidRPr="00377B11" w:rsidRDefault="004622BF" w:rsidP="00252C6A">
            <w:pPr>
              <w:spacing w:line="32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場地維</w:t>
            </w:r>
          </w:p>
          <w:p w:rsidR="004622BF" w:rsidRPr="00377B11" w:rsidRDefault="004622BF" w:rsidP="00252C6A">
            <w:pPr>
              <w:spacing w:line="32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護  費</w:t>
            </w:r>
          </w:p>
        </w:tc>
        <w:tc>
          <w:tcPr>
            <w:tcW w:w="1260" w:type="dxa"/>
            <w:shd w:val="clear" w:color="auto" w:fill="auto"/>
          </w:tcPr>
          <w:p w:rsidR="004622BF" w:rsidRPr="00377B11" w:rsidRDefault="004622BF" w:rsidP="00252C6A">
            <w:pPr>
              <w:spacing w:line="32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冷氣空</w:t>
            </w:r>
          </w:p>
          <w:p w:rsidR="004622BF" w:rsidRPr="00377B11" w:rsidRDefault="004622BF" w:rsidP="00252C6A">
            <w:pPr>
              <w:spacing w:line="32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調  費</w:t>
            </w:r>
          </w:p>
        </w:tc>
        <w:tc>
          <w:tcPr>
            <w:tcW w:w="2673" w:type="dxa"/>
            <w:shd w:val="clear" w:color="auto" w:fill="auto"/>
          </w:tcPr>
          <w:p w:rsidR="004622BF" w:rsidRPr="00377B11" w:rsidRDefault="004622BF" w:rsidP="00252C6A">
            <w:pPr>
              <w:spacing w:line="32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設 備 費</w:t>
            </w:r>
          </w:p>
        </w:tc>
        <w:tc>
          <w:tcPr>
            <w:tcW w:w="1386" w:type="dxa"/>
            <w:shd w:val="clear" w:color="auto" w:fill="auto"/>
          </w:tcPr>
          <w:p w:rsidR="004622BF" w:rsidRPr="00377B11" w:rsidRDefault="004622BF" w:rsidP="00252C6A">
            <w:pPr>
              <w:spacing w:line="32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保證金</w:t>
            </w:r>
          </w:p>
        </w:tc>
        <w:tc>
          <w:tcPr>
            <w:tcW w:w="1960" w:type="dxa"/>
            <w:shd w:val="clear" w:color="auto" w:fill="auto"/>
          </w:tcPr>
          <w:p w:rsidR="004622BF" w:rsidRPr="00377B11" w:rsidRDefault="004622BF" w:rsidP="00252C6A">
            <w:pPr>
              <w:spacing w:line="32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 xml:space="preserve">備   </w:t>
            </w:r>
            <w:proofErr w:type="gramStart"/>
            <w:r w:rsidRPr="00377B11">
              <w:rPr>
                <w:rFonts w:ascii="標楷體" w:eastAsia="標楷體" w:hAnsi="標楷體" w:hint="eastAsia"/>
                <w:bCs/>
                <w:color w:val="000000" w:themeColor="text1"/>
                <w:sz w:val="20"/>
                <w:szCs w:val="20"/>
              </w:rPr>
              <w:t>註</w:t>
            </w:r>
            <w:proofErr w:type="gramEnd"/>
          </w:p>
        </w:tc>
      </w:tr>
      <w:tr w:rsidR="0012483C" w:rsidRPr="00377B11" w:rsidTr="00252C6A">
        <w:tc>
          <w:tcPr>
            <w:tcW w:w="1134" w:type="dxa"/>
            <w:shd w:val="clear" w:color="auto" w:fill="auto"/>
            <w:vAlign w:val="center"/>
          </w:tcPr>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中正堂</w:t>
            </w:r>
          </w:p>
        </w:tc>
        <w:tc>
          <w:tcPr>
            <w:tcW w:w="1540" w:type="dxa"/>
            <w:shd w:val="clear" w:color="auto" w:fill="auto"/>
            <w:vAlign w:val="center"/>
          </w:tcPr>
          <w:p w:rsidR="0012483C" w:rsidRPr="00BF3EF8" w:rsidRDefault="0012483C" w:rsidP="00252C6A">
            <w:pPr>
              <w:spacing w:line="240" w:lineRule="exact"/>
              <w:jc w:val="center"/>
              <w:rPr>
                <w:rFonts w:ascii="標楷體" w:eastAsia="標楷體" w:hAnsi="標楷體"/>
                <w:bCs/>
                <w:color w:val="000000"/>
                <w:sz w:val="20"/>
                <w:szCs w:val="20"/>
              </w:rPr>
            </w:pPr>
            <w:r w:rsidRPr="00BF3EF8">
              <w:rPr>
                <w:rFonts w:ascii="標楷體" w:eastAsia="標楷體" w:hAnsi="標楷體" w:hint="eastAsia"/>
                <w:bCs/>
                <w:color w:val="000000"/>
                <w:sz w:val="20"/>
                <w:szCs w:val="20"/>
              </w:rPr>
              <w:t>2,000元/時</w:t>
            </w:r>
          </w:p>
          <w:p w:rsidR="0012483C" w:rsidRPr="00BF3EF8" w:rsidRDefault="0012483C" w:rsidP="00252C6A">
            <w:pPr>
              <w:spacing w:line="240" w:lineRule="exact"/>
              <w:jc w:val="center"/>
              <w:rPr>
                <w:rFonts w:ascii="標楷體" w:eastAsia="標楷體" w:hAnsi="標楷體"/>
                <w:bCs/>
                <w:color w:val="000000"/>
                <w:sz w:val="20"/>
                <w:szCs w:val="20"/>
              </w:rPr>
            </w:pPr>
            <w:r w:rsidRPr="00BF3EF8">
              <w:rPr>
                <w:rFonts w:ascii="標楷體" w:eastAsia="標楷體" w:hAnsi="標楷體" w:hint="eastAsia"/>
                <w:bCs/>
                <w:color w:val="000000"/>
                <w:sz w:val="20"/>
                <w:szCs w:val="20"/>
              </w:rPr>
              <w:t>15,000元/月</w:t>
            </w:r>
          </w:p>
        </w:tc>
        <w:tc>
          <w:tcPr>
            <w:tcW w:w="1260" w:type="dxa"/>
            <w:shd w:val="clear" w:color="auto" w:fill="auto"/>
            <w:vAlign w:val="center"/>
          </w:tcPr>
          <w:p w:rsidR="0012483C" w:rsidRPr="00BF3EF8" w:rsidRDefault="0012483C" w:rsidP="00252C6A">
            <w:pPr>
              <w:spacing w:line="240" w:lineRule="exact"/>
              <w:jc w:val="center"/>
              <w:rPr>
                <w:rFonts w:ascii="標楷體" w:eastAsia="標楷體" w:hAnsi="標楷體"/>
                <w:bCs/>
                <w:color w:val="000000"/>
                <w:sz w:val="20"/>
                <w:szCs w:val="20"/>
              </w:rPr>
            </w:pPr>
            <w:r w:rsidRPr="00BF3EF8">
              <w:rPr>
                <w:rFonts w:ascii="標楷體" w:eastAsia="標楷體" w:hAnsi="標楷體" w:hint="eastAsia"/>
                <w:bCs/>
                <w:color w:val="000000"/>
                <w:sz w:val="20"/>
                <w:szCs w:val="20"/>
              </w:rPr>
              <w:t>1,000元/時</w:t>
            </w:r>
          </w:p>
        </w:tc>
        <w:tc>
          <w:tcPr>
            <w:tcW w:w="2673" w:type="dxa"/>
            <w:shd w:val="clear" w:color="auto" w:fill="auto"/>
            <w:vAlign w:val="center"/>
          </w:tcPr>
          <w:p w:rsidR="0012483C" w:rsidRPr="00BF3EF8" w:rsidRDefault="0012483C" w:rsidP="00450354">
            <w:pPr>
              <w:spacing w:line="240" w:lineRule="exact"/>
              <w:rPr>
                <w:rFonts w:ascii="標楷體" w:eastAsia="標楷體" w:hAnsi="標楷體"/>
                <w:bCs/>
                <w:color w:val="000000"/>
                <w:sz w:val="20"/>
                <w:szCs w:val="20"/>
              </w:rPr>
            </w:pPr>
            <w:r w:rsidRPr="00BF3EF8">
              <w:rPr>
                <w:rFonts w:ascii="標楷體" w:eastAsia="標楷體" w:hAnsi="標楷體" w:hint="eastAsia"/>
                <w:bCs/>
                <w:color w:val="000000"/>
                <w:sz w:val="20"/>
                <w:szCs w:val="20"/>
              </w:rPr>
              <w:t>投影機及電動布幕500元/</w:t>
            </w:r>
            <w:r w:rsidR="00A30DC7">
              <w:rPr>
                <w:rFonts w:ascii="標楷體" w:eastAsia="標楷體" w:hAnsi="標楷體" w:hint="eastAsia"/>
                <w:bCs/>
                <w:color w:val="000000"/>
                <w:sz w:val="20"/>
                <w:szCs w:val="20"/>
              </w:rPr>
              <w:t>場</w:t>
            </w:r>
          </w:p>
          <w:p w:rsidR="0012483C" w:rsidRPr="00BF3EF8" w:rsidRDefault="0012483C" w:rsidP="00450354">
            <w:pPr>
              <w:spacing w:line="240" w:lineRule="exact"/>
              <w:rPr>
                <w:rFonts w:ascii="標楷體" w:eastAsia="標楷體" w:hAnsi="標楷體"/>
                <w:bCs/>
                <w:color w:val="000000"/>
                <w:sz w:val="20"/>
                <w:szCs w:val="20"/>
              </w:rPr>
            </w:pPr>
            <w:r w:rsidRPr="00BF3EF8">
              <w:rPr>
                <w:rFonts w:ascii="標楷體" w:eastAsia="標楷體" w:hAnsi="標楷體" w:hint="eastAsia"/>
                <w:bCs/>
                <w:color w:val="000000"/>
                <w:sz w:val="20"/>
                <w:szCs w:val="20"/>
              </w:rPr>
              <w:t>活動式廣播設備500元/場</w:t>
            </w:r>
          </w:p>
        </w:tc>
        <w:tc>
          <w:tcPr>
            <w:tcW w:w="1386" w:type="dxa"/>
            <w:shd w:val="clear" w:color="auto" w:fill="auto"/>
            <w:vAlign w:val="center"/>
          </w:tcPr>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8,000元/次</w:t>
            </w:r>
          </w:p>
          <w:p w:rsidR="0012483C" w:rsidRPr="00377B11" w:rsidRDefault="0012483C" w:rsidP="00252C6A">
            <w:pPr>
              <w:spacing w:line="240" w:lineRule="exact"/>
              <w:ind w:left="200" w:hangingChars="100" w:hanging="200"/>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20,000元/月</w:t>
            </w:r>
          </w:p>
        </w:tc>
        <w:tc>
          <w:tcPr>
            <w:tcW w:w="1960" w:type="dxa"/>
            <w:vMerge w:val="restart"/>
            <w:shd w:val="clear" w:color="auto" w:fill="auto"/>
          </w:tcPr>
          <w:p w:rsidR="0012483C" w:rsidRPr="00377B11" w:rsidRDefault="0012483C" w:rsidP="00252C6A">
            <w:pPr>
              <w:spacing w:line="240" w:lineRule="exact"/>
              <w:ind w:left="400" w:hangingChars="200" w:hanging="400"/>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一、未滿1小時者以1小時計費。</w:t>
            </w:r>
          </w:p>
          <w:p w:rsidR="0012483C" w:rsidRDefault="0012483C" w:rsidP="00252C6A">
            <w:pPr>
              <w:spacing w:beforeLines="50" w:before="180" w:line="240" w:lineRule="exact"/>
              <w:ind w:left="400" w:hangingChars="200" w:hanging="400"/>
              <w:jc w:val="both"/>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二、每場次以4小時計算不足1場次以1場次計。</w:t>
            </w:r>
          </w:p>
          <w:p w:rsidR="00252C6A" w:rsidRPr="00252C6A" w:rsidRDefault="00252C6A" w:rsidP="00252C6A">
            <w:pPr>
              <w:spacing w:beforeLines="50" w:before="180" w:line="240" w:lineRule="exact"/>
              <w:ind w:left="400" w:hangingChars="200" w:hanging="400"/>
              <w:jc w:val="both"/>
              <w:rPr>
                <w:rFonts w:ascii="標楷體" w:eastAsia="標楷體" w:hAnsi="標楷體"/>
                <w:b/>
                <w:bCs/>
                <w:color w:val="FF0000"/>
                <w:sz w:val="20"/>
                <w:szCs w:val="20"/>
              </w:rPr>
            </w:pPr>
            <w:r w:rsidRPr="00252C6A">
              <w:rPr>
                <w:rFonts w:ascii="標楷體" w:eastAsia="標楷體" w:hAnsi="標楷體" w:hint="eastAsia"/>
                <w:b/>
                <w:bCs/>
                <w:color w:val="FF0000"/>
                <w:sz w:val="20"/>
                <w:szCs w:val="20"/>
              </w:rPr>
              <w:t>三、</w:t>
            </w:r>
            <w:r>
              <w:rPr>
                <w:rFonts w:ascii="標楷體" w:eastAsia="標楷體" w:hAnsi="標楷體" w:hint="eastAsia"/>
                <w:b/>
                <w:bCs/>
                <w:color w:val="FF0000"/>
                <w:sz w:val="20"/>
                <w:szCs w:val="20"/>
              </w:rPr>
              <w:t>非本校上班時段借用場地，加計管理人員加班費用每小時新台幣260元整。</w:t>
            </w:r>
          </w:p>
          <w:p w:rsidR="0012483C" w:rsidRPr="00377B11" w:rsidRDefault="00252C6A" w:rsidP="00252C6A">
            <w:pPr>
              <w:spacing w:beforeLines="50" w:before="180" w:line="240" w:lineRule="exact"/>
              <w:ind w:left="400" w:hangingChars="200" w:hanging="400"/>
              <w:rPr>
                <w:rFonts w:ascii="標楷體" w:eastAsia="標楷體" w:hAnsi="標楷體"/>
                <w:bCs/>
                <w:color w:val="000000" w:themeColor="text1"/>
                <w:sz w:val="20"/>
                <w:szCs w:val="20"/>
              </w:rPr>
            </w:pPr>
            <w:r w:rsidRPr="00252C6A">
              <w:rPr>
                <w:rFonts w:ascii="標楷體" w:eastAsia="標楷體" w:hAnsi="標楷體" w:hint="eastAsia"/>
                <w:b/>
                <w:bCs/>
                <w:color w:val="FF0000"/>
                <w:sz w:val="20"/>
                <w:szCs w:val="20"/>
              </w:rPr>
              <w:t>四</w:t>
            </w:r>
            <w:r w:rsidR="0012483C" w:rsidRPr="00252C6A">
              <w:rPr>
                <w:rFonts w:ascii="標楷體" w:eastAsia="標楷體" w:hAnsi="標楷體" w:hint="eastAsia"/>
                <w:b/>
                <w:bCs/>
                <w:color w:val="FF0000"/>
                <w:sz w:val="20"/>
                <w:szCs w:val="20"/>
              </w:rPr>
              <w:t>、</w:t>
            </w:r>
            <w:r w:rsidR="0012483C" w:rsidRPr="00377B11">
              <w:rPr>
                <w:rFonts w:ascii="標楷體" w:eastAsia="標楷體" w:hAnsi="標楷體" w:hint="eastAsia"/>
                <w:bCs/>
                <w:color w:val="000000" w:themeColor="text1"/>
                <w:sz w:val="20"/>
                <w:szCs w:val="20"/>
              </w:rPr>
              <w:t>開放使用時段：</w:t>
            </w:r>
          </w:p>
          <w:p w:rsidR="0012483C" w:rsidRPr="00377B11" w:rsidRDefault="0012483C" w:rsidP="00252C6A">
            <w:pPr>
              <w:spacing w:line="240" w:lineRule="exact"/>
              <w:ind w:leftChars="150" w:left="560" w:hangingChars="100" w:hanging="200"/>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上午8:00~12:00</w:t>
            </w:r>
          </w:p>
          <w:p w:rsidR="0012483C" w:rsidRPr="00377B11" w:rsidRDefault="0012483C" w:rsidP="00252C6A">
            <w:pPr>
              <w:spacing w:line="240" w:lineRule="exact"/>
              <w:ind w:leftChars="150" w:left="560" w:hangingChars="100" w:hanging="200"/>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中午12:00~14:00</w:t>
            </w:r>
          </w:p>
          <w:p w:rsidR="0012483C" w:rsidRPr="00377B11" w:rsidRDefault="0012483C" w:rsidP="00252C6A">
            <w:pPr>
              <w:spacing w:line="240" w:lineRule="exact"/>
              <w:ind w:leftChars="150" w:left="560" w:hangingChars="100" w:hanging="200"/>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下午14:00~18:00</w:t>
            </w:r>
          </w:p>
          <w:p w:rsidR="0012483C" w:rsidRPr="00377B11" w:rsidRDefault="0012483C" w:rsidP="00252C6A">
            <w:pPr>
              <w:spacing w:line="240" w:lineRule="exact"/>
              <w:ind w:leftChars="150" w:left="560" w:hangingChars="100" w:hanging="200"/>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晚間18:00~20:00</w:t>
            </w:r>
          </w:p>
          <w:p w:rsidR="0012483C" w:rsidRPr="00377B11" w:rsidRDefault="00252C6A" w:rsidP="00252C6A">
            <w:pPr>
              <w:spacing w:beforeLines="50" w:before="180" w:line="240" w:lineRule="exact"/>
              <w:ind w:left="400" w:hangingChars="200" w:hanging="400"/>
              <w:rPr>
                <w:rFonts w:ascii="標楷體" w:eastAsia="標楷體" w:hAnsi="標楷體"/>
                <w:bCs/>
                <w:color w:val="000000" w:themeColor="text1"/>
                <w:sz w:val="20"/>
                <w:szCs w:val="20"/>
              </w:rPr>
            </w:pPr>
            <w:r w:rsidRPr="00252C6A">
              <w:rPr>
                <w:rFonts w:ascii="標楷體" w:eastAsia="標楷體" w:hAnsi="標楷體" w:hint="eastAsia"/>
                <w:b/>
                <w:bCs/>
                <w:color w:val="FF0000"/>
                <w:sz w:val="20"/>
                <w:szCs w:val="20"/>
              </w:rPr>
              <w:t>五</w:t>
            </w:r>
            <w:r w:rsidR="0012483C" w:rsidRPr="00252C6A">
              <w:rPr>
                <w:rFonts w:ascii="標楷體" w:eastAsia="標楷體" w:hAnsi="標楷體" w:hint="eastAsia"/>
                <w:b/>
                <w:bCs/>
                <w:color w:val="FF0000"/>
                <w:sz w:val="20"/>
                <w:szCs w:val="20"/>
              </w:rPr>
              <w:t>、</w:t>
            </w:r>
            <w:r w:rsidR="0012483C" w:rsidRPr="00377B11">
              <w:rPr>
                <w:rFonts w:ascii="標楷體" w:eastAsia="標楷體" w:hAnsi="標楷體" w:hint="eastAsia"/>
                <w:bCs/>
                <w:color w:val="000000" w:themeColor="text1"/>
                <w:sz w:val="20"/>
                <w:szCs w:val="20"/>
              </w:rPr>
              <w:t>運動場及實習訓練場所晚間不開放。</w:t>
            </w:r>
          </w:p>
          <w:p w:rsidR="0012483C" w:rsidRPr="00377B11" w:rsidRDefault="00252C6A" w:rsidP="00252C6A">
            <w:pPr>
              <w:spacing w:beforeLines="50" w:before="180" w:line="240" w:lineRule="exact"/>
              <w:ind w:left="400" w:hangingChars="200" w:hanging="400"/>
              <w:jc w:val="both"/>
              <w:rPr>
                <w:rFonts w:ascii="標楷體" w:eastAsia="標楷體" w:hAnsi="標楷體"/>
                <w:bCs/>
                <w:color w:val="000000" w:themeColor="text1"/>
                <w:sz w:val="20"/>
                <w:szCs w:val="20"/>
              </w:rPr>
            </w:pPr>
            <w:r w:rsidRPr="00252C6A">
              <w:rPr>
                <w:rFonts w:ascii="標楷體" w:eastAsia="標楷體" w:hAnsi="標楷體" w:hint="eastAsia"/>
                <w:b/>
                <w:bCs/>
                <w:color w:val="FF0000"/>
                <w:sz w:val="20"/>
                <w:szCs w:val="20"/>
              </w:rPr>
              <w:t>六</w:t>
            </w:r>
            <w:r w:rsidR="0012483C" w:rsidRPr="00252C6A">
              <w:rPr>
                <w:rFonts w:ascii="標楷體" w:eastAsia="標楷體" w:hAnsi="標楷體" w:hint="eastAsia"/>
                <w:b/>
                <w:bCs/>
                <w:color w:val="FF0000"/>
                <w:sz w:val="20"/>
                <w:szCs w:val="20"/>
              </w:rPr>
              <w:t>、</w:t>
            </w:r>
            <w:r w:rsidR="0012483C" w:rsidRPr="00377B11">
              <w:rPr>
                <w:rFonts w:ascii="標楷體" w:eastAsia="標楷體" w:hAnsi="標楷體" w:hint="eastAsia"/>
                <w:bCs/>
                <w:color w:val="000000" w:themeColor="text1"/>
                <w:sz w:val="20"/>
                <w:szCs w:val="20"/>
              </w:rPr>
              <w:t>本表未詳列之場地設施，租借單位得依實際需求與本校洽商收費事宜。</w:t>
            </w:r>
          </w:p>
          <w:p w:rsidR="0012483C" w:rsidRPr="00377B11" w:rsidRDefault="00252C6A" w:rsidP="00252C6A">
            <w:pPr>
              <w:spacing w:beforeLines="50" w:before="180" w:line="240" w:lineRule="exact"/>
              <w:ind w:left="400" w:hangingChars="200" w:hanging="400"/>
              <w:jc w:val="both"/>
              <w:rPr>
                <w:rFonts w:ascii="標楷體" w:eastAsia="標楷體" w:hAnsi="標楷體"/>
                <w:bCs/>
                <w:color w:val="000000" w:themeColor="text1"/>
                <w:sz w:val="20"/>
                <w:szCs w:val="20"/>
              </w:rPr>
            </w:pPr>
            <w:r w:rsidRPr="00252C6A">
              <w:rPr>
                <w:rFonts w:ascii="標楷體" w:eastAsia="標楷體" w:hAnsi="標楷體" w:hint="eastAsia"/>
                <w:b/>
                <w:bCs/>
                <w:color w:val="FF0000"/>
                <w:sz w:val="20"/>
                <w:szCs w:val="20"/>
              </w:rPr>
              <w:t>七</w:t>
            </w:r>
            <w:r w:rsidR="0012483C" w:rsidRPr="00252C6A">
              <w:rPr>
                <w:rFonts w:ascii="標楷體" w:eastAsia="標楷體" w:hAnsi="標楷體" w:hint="eastAsia"/>
                <w:b/>
                <w:bCs/>
                <w:color w:val="FF0000"/>
                <w:sz w:val="20"/>
                <w:szCs w:val="20"/>
              </w:rPr>
              <w:t>、</w:t>
            </w:r>
            <w:r w:rsidR="0012483C" w:rsidRPr="00377B11">
              <w:rPr>
                <w:rFonts w:ascii="標楷體" w:eastAsia="標楷體" w:hAnsi="標楷體" w:hint="eastAsia"/>
                <w:bCs/>
                <w:color w:val="000000" w:themeColor="text1"/>
                <w:sz w:val="20"/>
                <w:szCs w:val="20"/>
              </w:rPr>
              <w:t>養殖場、游泳池場地租借使用請依國立鹿港高級中學養殖場租借及使用執行規範、國立鹿港高級中學游泳池租借及使用執行規範辦理。</w:t>
            </w:r>
          </w:p>
        </w:tc>
      </w:tr>
      <w:tr w:rsidR="0012483C" w:rsidRPr="00377B11" w:rsidTr="00252C6A">
        <w:tc>
          <w:tcPr>
            <w:tcW w:w="1134" w:type="dxa"/>
            <w:shd w:val="clear" w:color="auto" w:fill="auto"/>
          </w:tcPr>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中正堂</w:t>
            </w:r>
          </w:p>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宴會用</w:t>
            </w:r>
          </w:p>
        </w:tc>
        <w:tc>
          <w:tcPr>
            <w:tcW w:w="1540" w:type="dxa"/>
            <w:shd w:val="clear" w:color="auto" w:fill="auto"/>
            <w:vAlign w:val="center"/>
          </w:tcPr>
          <w:p w:rsidR="0012483C" w:rsidRPr="00BF3EF8" w:rsidRDefault="0012483C" w:rsidP="00252C6A">
            <w:pPr>
              <w:spacing w:line="240" w:lineRule="exact"/>
              <w:jc w:val="center"/>
              <w:rPr>
                <w:rFonts w:ascii="標楷體" w:eastAsia="標楷體" w:hAnsi="標楷體"/>
                <w:bCs/>
                <w:color w:val="000000"/>
                <w:sz w:val="20"/>
                <w:szCs w:val="20"/>
              </w:rPr>
            </w:pPr>
            <w:r w:rsidRPr="00BF3EF8">
              <w:rPr>
                <w:rFonts w:ascii="標楷體" w:eastAsia="標楷體" w:hAnsi="標楷體" w:hint="eastAsia"/>
                <w:bCs/>
                <w:color w:val="000000"/>
                <w:sz w:val="20"/>
                <w:szCs w:val="20"/>
              </w:rPr>
              <w:t>30,000元/次</w:t>
            </w:r>
          </w:p>
        </w:tc>
        <w:tc>
          <w:tcPr>
            <w:tcW w:w="1260" w:type="dxa"/>
            <w:shd w:val="clear" w:color="auto" w:fill="auto"/>
            <w:vAlign w:val="center"/>
          </w:tcPr>
          <w:p w:rsidR="0012483C" w:rsidRPr="00BF3EF8" w:rsidRDefault="0012483C" w:rsidP="00252C6A">
            <w:pPr>
              <w:spacing w:line="240" w:lineRule="exact"/>
              <w:jc w:val="center"/>
              <w:rPr>
                <w:rFonts w:ascii="標楷體" w:eastAsia="標楷體" w:hAnsi="標楷體"/>
                <w:bCs/>
                <w:color w:val="000000"/>
                <w:sz w:val="20"/>
                <w:szCs w:val="20"/>
              </w:rPr>
            </w:pPr>
            <w:r w:rsidRPr="00BF3EF8">
              <w:rPr>
                <w:rFonts w:ascii="標楷體" w:eastAsia="標楷體" w:hAnsi="標楷體" w:hint="eastAsia"/>
                <w:bCs/>
                <w:color w:val="000000"/>
                <w:sz w:val="20"/>
                <w:szCs w:val="20"/>
              </w:rPr>
              <w:t>1,000元/時</w:t>
            </w:r>
          </w:p>
        </w:tc>
        <w:tc>
          <w:tcPr>
            <w:tcW w:w="2673" w:type="dxa"/>
            <w:shd w:val="clear" w:color="auto" w:fill="auto"/>
            <w:vAlign w:val="center"/>
          </w:tcPr>
          <w:p w:rsidR="0012483C" w:rsidRPr="00BF3EF8" w:rsidRDefault="0012483C" w:rsidP="00450354">
            <w:pPr>
              <w:spacing w:line="240" w:lineRule="exact"/>
              <w:rPr>
                <w:rFonts w:ascii="標楷體" w:eastAsia="標楷體" w:hAnsi="標楷體"/>
                <w:bCs/>
                <w:color w:val="000000"/>
                <w:sz w:val="20"/>
                <w:szCs w:val="20"/>
              </w:rPr>
            </w:pPr>
            <w:r w:rsidRPr="00BF3EF8">
              <w:rPr>
                <w:rFonts w:ascii="標楷體" w:eastAsia="標楷體" w:hAnsi="標楷體" w:hint="eastAsia"/>
                <w:bCs/>
                <w:color w:val="000000"/>
                <w:sz w:val="20"/>
                <w:szCs w:val="20"/>
              </w:rPr>
              <w:t>投影機及電動布幕500元/</w:t>
            </w:r>
            <w:r w:rsidR="00A30DC7">
              <w:rPr>
                <w:rFonts w:ascii="標楷體" w:eastAsia="標楷體" w:hAnsi="標楷體" w:hint="eastAsia"/>
                <w:bCs/>
                <w:color w:val="000000"/>
                <w:sz w:val="20"/>
                <w:szCs w:val="20"/>
              </w:rPr>
              <w:t>場</w:t>
            </w:r>
          </w:p>
          <w:p w:rsidR="0012483C" w:rsidRPr="00BF3EF8" w:rsidRDefault="0012483C" w:rsidP="00450354">
            <w:pPr>
              <w:spacing w:line="240" w:lineRule="exact"/>
              <w:rPr>
                <w:rFonts w:ascii="標楷體" w:eastAsia="標楷體" w:hAnsi="標楷體"/>
                <w:bCs/>
                <w:color w:val="000000"/>
                <w:sz w:val="20"/>
                <w:szCs w:val="20"/>
              </w:rPr>
            </w:pPr>
            <w:r w:rsidRPr="00BF3EF8">
              <w:rPr>
                <w:rFonts w:ascii="標楷體" w:eastAsia="標楷體" w:hAnsi="標楷體" w:hint="eastAsia"/>
                <w:bCs/>
                <w:color w:val="000000"/>
                <w:sz w:val="20"/>
                <w:szCs w:val="20"/>
              </w:rPr>
              <w:t>活動式廣播設備500元/場</w:t>
            </w:r>
          </w:p>
        </w:tc>
        <w:tc>
          <w:tcPr>
            <w:tcW w:w="1386" w:type="dxa"/>
            <w:shd w:val="clear" w:color="auto" w:fill="auto"/>
            <w:vAlign w:val="center"/>
          </w:tcPr>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15,000元/次</w:t>
            </w:r>
          </w:p>
        </w:tc>
        <w:tc>
          <w:tcPr>
            <w:tcW w:w="1960" w:type="dxa"/>
            <w:vMerge/>
            <w:shd w:val="clear" w:color="auto" w:fill="auto"/>
          </w:tcPr>
          <w:p w:rsidR="0012483C" w:rsidRPr="00377B11" w:rsidRDefault="0012483C" w:rsidP="00252C6A">
            <w:pPr>
              <w:spacing w:line="240" w:lineRule="exact"/>
              <w:ind w:left="400" w:hangingChars="200" w:hanging="400"/>
              <w:rPr>
                <w:rFonts w:ascii="標楷體" w:eastAsia="標楷體" w:hAnsi="標楷體"/>
                <w:bCs/>
                <w:color w:val="000000" w:themeColor="text1"/>
                <w:sz w:val="20"/>
                <w:szCs w:val="20"/>
              </w:rPr>
            </w:pPr>
          </w:p>
        </w:tc>
      </w:tr>
      <w:tr w:rsidR="0012483C" w:rsidRPr="00377B11" w:rsidTr="00252C6A">
        <w:tc>
          <w:tcPr>
            <w:tcW w:w="1134" w:type="dxa"/>
            <w:shd w:val="clear" w:color="auto" w:fill="auto"/>
            <w:vAlign w:val="center"/>
          </w:tcPr>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學生活</w:t>
            </w:r>
          </w:p>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動中心</w:t>
            </w:r>
          </w:p>
        </w:tc>
        <w:tc>
          <w:tcPr>
            <w:tcW w:w="1540" w:type="dxa"/>
            <w:shd w:val="clear" w:color="auto" w:fill="auto"/>
            <w:vAlign w:val="center"/>
          </w:tcPr>
          <w:p w:rsidR="0012483C" w:rsidRPr="00BF3EF8" w:rsidRDefault="0012483C" w:rsidP="00252C6A">
            <w:pPr>
              <w:spacing w:line="240" w:lineRule="exact"/>
              <w:jc w:val="center"/>
              <w:rPr>
                <w:rFonts w:ascii="標楷體" w:eastAsia="標楷體" w:hAnsi="標楷體"/>
                <w:bCs/>
                <w:color w:val="000000"/>
                <w:sz w:val="20"/>
                <w:szCs w:val="20"/>
              </w:rPr>
            </w:pPr>
            <w:r w:rsidRPr="00BF3EF8">
              <w:rPr>
                <w:rFonts w:ascii="標楷體" w:eastAsia="標楷體" w:hAnsi="標楷體" w:hint="eastAsia"/>
                <w:bCs/>
                <w:color w:val="000000"/>
                <w:sz w:val="20"/>
                <w:szCs w:val="20"/>
              </w:rPr>
              <w:t>1,000元/時</w:t>
            </w:r>
          </w:p>
          <w:p w:rsidR="0012483C" w:rsidRPr="00BF3EF8" w:rsidRDefault="0012483C" w:rsidP="00252C6A">
            <w:pPr>
              <w:spacing w:line="240" w:lineRule="exact"/>
              <w:jc w:val="center"/>
              <w:rPr>
                <w:rFonts w:ascii="標楷體" w:eastAsia="標楷體" w:hAnsi="標楷體"/>
                <w:bCs/>
                <w:color w:val="000000"/>
                <w:sz w:val="20"/>
                <w:szCs w:val="20"/>
              </w:rPr>
            </w:pPr>
            <w:r w:rsidRPr="00BF3EF8">
              <w:rPr>
                <w:rFonts w:ascii="標楷體" w:eastAsia="標楷體" w:hAnsi="標楷體" w:hint="eastAsia"/>
                <w:bCs/>
                <w:color w:val="000000"/>
                <w:sz w:val="20"/>
                <w:szCs w:val="20"/>
              </w:rPr>
              <w:t>10,000元/月</w:t>
            </w:r>
          </w:p>
        </w:tc>
        <w:tc>
          <w:tcPr>
            <w:tcW w:w="1260" w:type="dxa"/>
            <w:shd w:val="clear" w:color="auto" w:fill="auto"/>
            <w:vAlign w:val="center"/>
          </w:tcPr>
          <w:p w:rsidR="0012483C" w:rsidRPr="00BF3EF8" w:rsidRDefault="0012483C" w:rsidP="00252C6A">
            <w:pPr>
              <w:spacing w:line="240" w:lineRule="exact"/>
              <w:jc w:val="center"/>
              <w:rPr>
                <w:rFonts w:ascii="標楷體" w:eastAsia="標楷體" w:hAnsi="標楷體"/>
                <w:bCs/>
                <w:color w:val="000000"/>
                <w:sz w:val="20"/>
                <w:szCs w:val="20"/>
              </w:rPr>
            </w:pPr>
            <w:r w:rsidRPr="00BF3EF8">
              <w:rPr>
                <w:rFonts w:ascii="標楷體" w:eastAsia="標楷體" w:hAnsi="標楷體" w:hint="eastAsia"/>
                <w:bCs/>
                <w:color w:val="000000"/>
                <w:sz w:val="20"/>
                <w:szCs w:val="20"/>
              </w:rPr>
              <w:t>1,000元/時</w:t>
            </w:r>
          </w:p>
        </w:tc>
        <w:tc>
          <w:tcPr>
            <w:tcW w:w="2673" w:type="dxa"/>
            <w:shd w:val="clear" w:color="auto" w:fill="auto"/>
            <w:vAlign w:val="center"/>
          </w:tcPr>
          <w:p w:rsidR="0012483C" w:rsidRPr="00BF3EF8" w:rsidRDefault="0012483C" w:rsidP="00450354">
            <w:pPr>
              <w:spacing w:line="240" w:lineRule="exact"/>
              <w:rPr>
                <w:rFonts w:ascii="標楷體" w:eastAsia="標楷體" w:hAnsi="標楷體"/>
                <w:bCs/>
                <w:color w:val="000000"/>
                <w:sz w:val="20"/>
                <w:szCs w:val="20"/>
              </w:rPr>
            </w:pPr>
            <w:r w:rsidRPr="00BF3EF8">
              <w:rPr>
                <w:rFonts w:ascii="標楷體" w:eastAsia="標楷體" w:hAnsi="標楷體" w:hint="eastAsia"/>
                <w:bCs/>
                <w:color w:val="000000"/>
                <w:sz w:val="20"/>
                <w:szCs w:val="20"/>
              </w:rPr>
              <w:t>桌椅安排2,000元/場</w:t>
            </w:r>
          </w:p>
          <w:p w:rsidR="0012483C" w:rsidRPr="00BF3EF8" w:rsidRDefault="0012483C" w:rsidP="00450354">
            <w:pPr>
              <w:spacing w:line="240" w:lineRule="exact"/>
              <w:rPr>
                <w:rFonts w:ascii="標楷體" w:eastAsia="標楷體" w:hAnsi="標楷體"/>
                <w:bCs/>
                <w:color w:val="000000"/>
                <w:sz w:val="20"/>
                <w:szCs w:val="20"/>
              </w:rPr>
            </w:pPr>
            <w:r w:rsidRPr="00BF3EF8">
              <w:rPr>
                <w:rFonts w:ascii="標楷體" w:eastAsia="標楷體" w:hAnsi="標楷體" w:hint="eastAsia"/>
                <w:bCs/>
                <w:color w:val="000000"/>
                <w:sz w:val="20"/>
                <w:szCs w:val="20"/>
              </w:rPr>
              <w:t>活動式廣播設備500元/場</w:t>
            </w:r>
          </w:p>
        </w:tc>
        <w:tc>
          <w:tcPr>
            <w:tcW w:w="1386" w:type="dxa"/>
            <w:shd w:val="clear" w:color="auto" w:fill="auto"/>
            <w:vAlign w:val="center"/>
          </w:tcPr>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5,000元/次</w:t>
            </w:r>
          </w:p>
          <w:p w:rsidR="0012483C" w:rsidRPr="00377B11" w:rsidRDefault="0012483C" w:rsidP="00252C6A">
            <w:pPr>
              <w:spacing w:line="240" w:lineRule="exact"/>
              <w:ind w:left="200" w:hangingChars="100" w:hanging="200"/>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20,000元/月</w:t>
            </w:r>
          </w:p>
        </w:tc>
        <w:tc>
          <w:tcPr>
            <w:tcW w:w="1960" w:type="dxa"/>
            <w:vMerge/>
            <w:shd w:val="clear" w:color="auto" w:fill="auto"/>
          </w:tcPr>
          <w:p w:rsidR="0012483C" w:rsidRPr="00377B11" w:rsidRDefault="0012483C" w:rsidP="00252C6A">
            <w:pPr>
              <w:spacing w:line="240" w:lineRule="exact"/>
              <w:ind w:left="200" w:hangingChars="100" w:hanging="200"/>
              <w:rPr>
                <w:rFonts w:ascii="標楷體" w:eastAsia="標楷體" w:hAnsi="標楷體"/>
                <w:bCs/>
                <w:color w:val="000000" w:themeColor="text1"/>
                <w:sz w:val="20"/>
                <w:szCs w:val="20"/>
              </w:rPr>
            </w:pPr>
          </w:p>
        </w:tc>
      </w:tr>
      <w:tr w:rsidR="0012483C" w:rsidRPr="00377B11" w:rsidTr="00252C6A">
        <w:tc>
          <w:tcPr>
            <w:tcW w:w="1134" w:type="dxa"/>
            <w:shd w:val="clear" w:color="auto" w:fill="auto"/>
            <w:vAlign w:val="center"/>
          </w:tcPr>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操場</w:t>
            </w:r>
          </w:p>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(運動場)</w:t>
            </w:r>
          </w:p>
        </w:tc>
        <w:tc>
          <w:tcPr>
            <w:tcW w:w="1540" w:type="dxa"/>
            <w:shd w:val="clear" w:color="auto" w:fill="auto"/>
            <w:vAlign w:val="center"/>
          </w:tcPr>
          <w:p w:rsidR="0012483C" w:rsidRPr="00BF3EF8" w:rsidRDefault="0012483C" w:rsidP="00252C6A">
            <w:pPr>
              <w:spacing w:line="240" w:lineRule="exact"/>
              <w:jc w:val="center"/>
              <w:rPr>
                <w:rFonts w:ascii="標楷體" w:eastAsia="標楷體" w:hAnsi="標楷體"/>
                <w:bCs/>
                <w:color w:val="000000"/>
                <w:sz w:val="20"/>
                <w:szCs w:val="20"/>
              </w:rPr>
            </w:pPr>
            <w:r w:rsidRPr="00BF3EF8">
              <w:rPr>
                <w:rFonts w:ascii="標楷體" w:eastAsia="標楷體" w:hAnsi="標楷體" w:hint="eastAsia"/>
                <w:bCs/>
                <w:color w:val="000000"/>
                <w:sz w:val="20"/>
                <w:szCs w:val="20"/>
              </w:rPr>
              <w:t>250元/時</w:t>
            </w:r>
          </w:p>
          <w:p w:rsidR="0012483C" w:rsidRPr="00BF3EF8" w:rsidRDefault="0012483C" w:rsidP="00252C6A">
            <w:pPr>
              <w:spacing w:line="240" w:lineRule="exact"/>
              <w:jc w:val="center"/>
              <w:rPr>
                <w:rFonts w:ascii="標楷體" w:eastAsia="標楷體" w:hAnsi="標楷體"/>
                <w:bCs/>
                <w:dstrike/>
                <w:color w:val="000000"/>
                <w:sz w:val="20"/>
                <w:szCs w:val="20"/>
              </w:rPr>
            </w:pPr>
            <w:r w:rsidRPr="00BF3EF8">
              <w:rPr>
                <w:rFonts w:ascii="標楷體" w:eastAsia="標楷體" w:hAnsi="標楷體" w:hint="eastAsia"/>
                <w:bCs/>
                <w:color w:val="000000"/>
                <w:sz w:val="20"/>
                <w:szCs w:val="20"/>
              </w:rPr>
              <w:t>5,000元/月</w:t>
            </w:r>
          </w:p>
        </w:tc>
        <w:tc>
          <w:tcPr>
            <w:tcW w:w="1260" w:type="dxa"/>
            <w:shd w:val="clear" w:color="auto" w:fill="auto"/>
            <w:vAlign w:val="center"/>
          </w:tcPr>
          <w:p w:rsidR="0012483C" w:rsidRPr="00BF3EF8" w:rsidRDefault="0012483C" w:rsidP="00252C6A">
            <w:pPr>
              <w:spacing w:line="240" w:lineRule="exact"/>
              <w:jc w:val="center"/>
              <w:rPr>
                <w:rFonts w:ascii="標楷體" w:eastAsia="標楷體" w:hAnsi="標楷體"/>
                <w:bCs/>
                <w:color w:val="000000"/>
                <w:sz w:val="20"/>
                <w:szCs w:val="20"/>
              </w:rPr>
            </w:pPr>
          </w:p>
        </w:tc>
        <w:tc>
          <w:tcPr>
            <w:tcW w:w="2673" w:type="dxa"/>
            <w:shd w:val="clear" w:color="auto" w:fill="auto"/>
            <w:vAlign w:val="center"/>
          </w:tcPr>
          <w:p w:rsidR="0012483C" w:rsidRPr="00BF3EF8" w:rsidRDefault="0012483C" w:rsidP="00450354">
            <w:pPr>
              <w:spacing w:line="240" w:lineRule="exact"/>
              <w:rPr>
                <w:rFonts w:ascii="標楷體" w:eastAsia="標楷體" w:hAnsi="標楷體"/>
                <w:bCs/>
                <w:color w:val="000000"/>
                <w:sz w:val="20"/>
                <w:szCs w:val="20"/>
              </w:rPr>
            </w:pPr>
            <w:r w:rsidRPr="00BF3EF8">
              <w:rPr>
                <w:rFonts w:ascii="標楷體" w:eastAsia="標楷體" w:hAnsi="標楷體" w:hint="eastAsia"/>
                <w:bCs/>
                <w:color w:val="000000"/>
                <w:sz w:val="20"/>
                <w:szCs w:val="20"/>
              </w:rPr>
              <w:t>桌椅安排2,000元/場</w:t>
            </w:r>
          </w:p>
          <w:p w:rsidR="0012483C" w:rsidRPr="00BF3EF8" w:rsidRDefault="0012483C" w:rsidP="00450354">
            <w:pPr>
              <w:spacing w:line="240" w:lineRule="exact"/>
              <w:rPr>
                <w:rFonts w:ascii="標楷體" w:eastAsia="標楷體" w:hAnsi="標楷體"/>
                <w:bCs/>
                <w:color w:val="000000"/>
                <w:sz w:val="20"/>
                <w:szCs w:val="20"/>
              </w:rPr>
            </w:pPr>
            <w:r w:rsidRPr="00BF3EF8">
              <w:rPr>
                <w:rFonts w:ascii="標楷體" w:eastAsia="標楷體" w:hAnsi="標楷體" w:hint="eastAsia"/>
                <w:bCs/>
                <w:color w:val="000000"/>
                <w:sz w:val="20"/>
                <w:szCs w:val="20"/>
              </w:rPr>
              <w:t>活動式廣播設備500</w:t>
            </w:r>
            <w:bookmarkStart w:id="0" w:name="_GoBack"/>
            <w:bookmarkEnd w:id="0"/>
            <w:r w:rsidRPr="00BF3EF8">
              <w:rPr>
                <w:rFonts w:ascii="標楷體" w:eastAsia="標楷體" w:hAnsi="標楷體" w:hint="eastAsia"/>
                <w:bCs/>
                <w:color w:val="000000"/>
                <w:sz w:val="20"/>
                <w:szCs w:val="20"/>
              </w:rPr>
              <w:t>元/場</w:t>
            </w:r>
          </w:p>
        </w:tc>
        <w:tc>
          <w:tcPr>
            <w:tcW w:w="1386" w:type="dxa"/>
            <w:shd w:val="clear" w:color="auto" w:fill="auto"/>
            <w:vAlign w:val="center"/>
          </w:tcPr>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5,000元/次</w:t>
            </w:r>
          </w:p>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10,000元/月</w:t>
            </w:r>
          </w:p>
        </w:tc>
        <w:tc>
          <w:tcPr>
            <w:tcW w:w="1960" w:type="dxa"/>
            <w:vMerge/>
            <w:shd w:val="clear" w:color="auto" w:fill="auto"/>
          </w:tcPr>
          <w:p w:rsidR="0012483C" w:rsidRPr="00377B11" w:rsidRDefault="0012483C" w:rsidP="00252C6A">
            <w:pPr>
              <w:spacing w:line="240" w:lineRule="exact"/>
              <w:rPr>
                <w:rFonts w:ascii="標楷體" w:eastAsia="標楷體" w:hAnsi="標楷體"/>
                <w:bCs/>
                <w:color w:val="000000" w:themeColor="text1"/>
                <w:sz w:val="20"/>
                <w:szCs w:val="20"/>
              </w:rPr>
            </w:pPr>
          </w:p>
        </w:tc>
      </w:tr>
      <w:tr w:rsidR="0012483C" w:rsidRPr="00377B11" w:rsidTr="00252C6A">
        <w:tc>
          <w:tcPr>
            <w:tcW w:w="1134" w:type="dxa"/>
            <w:shd w:val="clear" w:color="auto" w:fill="auto"/>
            <w:vAlign w:val="center"/>
          </w:tcPr>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視聽教室</w:t>
            </w:r>
          </w:p>
        </w:tc>
        <w:tc>
          <w:tcPr>
            <w:tcW w:w="1540" w:type="dxa"/>
            <w:shd w:val="clear" w:color="auto" w:fill="auto"/>
            <w:vAlign w:val="center"/>
          </w:tcPr>
          <w:p w:rsidR="0012483C" w:rsidRPr="00BF3EF8" w:rsidRDefault="0012483C" w:rsidP="00252C6A">
            <w:pPr>
              <w:spacing w:line="240" w:lineRule="exact"/>
              <w:jc w:val="center"/>
              <w:rPr>
                <w:rFonts w:ascii="標楷體" w:eastAsia="標楷體" w:hAnsi="標楷體"/>
                <w:bCs/>
                <w:color w:val="000000"/>
                <w:sz w:val="20"/>
                <w:szCs w:val="20"/>
              </w:rPr>
            </w:pPr>
            <w:r w:rsidRPr="00BF3EF8">
              <w:rPr>
                <w:rFonts w:ascii="標楷體" w:eastAsia="標楷體" w:hAnsi="標楷體" w:hint="eastAsia"/>
                <w:bCs/>
                <w:color w:val="000000"/>
                <w:sz w:val="20"/>
                <w:szCs w:val="20"/>
              </w:rPr>
              <w:t>500元/時</w:t>
            </w:r>
          </w:p>
          <w:p w:rsidR="0012483C" w:rsidRPr="00BF3EF8" w:rsidRDefault="0012483C" w:rsidP="00252C6A">
            <w:pPr>
              <w:spacing w:line="240" w:lineRule="exact"/>
              <w:jc w:val="center"/>
              <w:rPr>
                <w:rFonts w:ascii="標楷體" w:eastAsia="標楷體" w:hAnsi="標楷體"/>
                <w:bCs/>
                <w:color w:val="000000"/>
                <w:sz w:val="20"/>
                <w:szCs w:val="20"/>
              </w:rPr>
            </w:pPr>
            <w:r w:rsidRPr="00BF3EF8">
              <w:rPr>
                <w:rFonts w:ascii="標楷體" w:eastAsia="標楷體" w:hAnsi="標楷體" w:hint="eastAsia"/>
                <w:bCs/>
                <w:color w:val="000000"/>
                <w:sz w:val="20"/>
                <w:szCs w:val="20"/>
              </w:rPr>
              <w:t>10,000元/月</w:t>
            </w:r>
          </w:p>
        </w:tc>
        <w:tc>
          <w:tcPr>
            <w:tcW w:w="1260" w:type="dxa"/>
            <w:shd w:val="clear" w:color="auto" w:fill="auto"/>
            <w:vAlign w:val="center"/>
          </w:tcPr>
          <w:p w:rsidR="0012483C" w:rsidRPr="00BF3EF8" w:rsidRDefault="0012483C" w:rsidP="00252C6A">
            <w:pPr>
              <w:spacing w:line="240" w:lineRule="exact"/>
              <w:jc w:val="center"/>
              <w:rPr>
                <w:rFonts w:ascii="標楷體" w:eastAsia="標楷體" w:hAnsi="標楷體"/>
                <w:bCs/>
                <w:color w:val="000000"/>
                <w:sz w:val="20"/>
                <w:szCs w:val="20"/>
              </w:rPr>
            </w:pPr>
            <w:r w:rsidRPr="00BF3EF8">
              <w:rPr>
                <w:rFonts w:ascii="標楷體" w:eastAsia="標楷體" w:hAnsi="標楷體" w:hint="eastAsia"/>
                <w:bCs/>
                <w:color w:val="000000"/>
                <w:sz w:val="20"/>
                <w:szCs w:val="20"/>
              </w:rPr>
              <w:t>100元/時</w:t>
            </w:r>
          </w:p>
        </w:tc>
        <w:tc>
          <w:tcPr>
            <w:tcW w:w="2673" w:type="dxa"/>
            <w:shd w:val="clear" w:color="auto" w:fill="auto"/>
            <w:vAlign w:val="center"/>
          </w:tcPr>
          <w:p w:rsidR="0012483C" w:rsidRPr="00BF3EF8" w:rsidRDefault="0012483C" w:rsidP="00450354">
            <w:pPr>
              <w:spacing w:line="240" w:lineRule="exact"/>
              <w:rPr>
                <w:rFonts w:ascii="標楷體" w:eastAsia="標楷體" w:hAnsi="標楷體"/>
                <w:bCs/>
                <w:color w:val="000000"/>
                <w:sz w:val="20"/>
                <w:szCs w:val="20"/>
              </w:rPr>
            </w:pPr>
            <w:r w:rsidRPr="00BF3EF8">
              <w:rPr>
                <w:rFonts w:ascii="標楷體" w:eastAsia="標楷體" w:hAnsi="標楷體" w:hint="eastAsia"/>
                <w:bCs/>
                <w:color w:val="000000"/>
                <w:sz w:val="20"/>
                <w:szCs w:val="20"/>
              </w:rPr>
              <w:t>投影機及電動布幕500元/</w:t>
            </w:r>
            <w:r w:rsidR="00A30DC7">
              <w:rPr>
                <w:rFonts w:ascii="標楷體" w:eastAsia="標楷體" w:hAnsi="標楷體" w:hint="eastAsia"/>
                <w:bCs/>
                <w:color w:val="000000"/>
                <w:sz w:val="20"/>
                <w:szCs w:val="20"/>
              </w:rPr>
              <w:t>場</w:t>
            </w:r>
          </w:p>
        </w:tc>
        <w:tc>
          <w:tcPr>
            <w:tcW w:w="1386" w:type="dxa"/>
            <w:shd w:val="clear" w:color="auto" w:fill="auto"/>
            <w:vAlign w:val="center"/>
          </w:tcPr>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3,000元/次</w:t>
            </w:r>
          </w:p>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15,000元/月</w:t>
            </w:r>
          </w:p>
        </w:tc>
        <w:tc>
          <w:tcPr>
            <w:tcW w:w="1960" w:type="dxa"/>
            <w:vMerge/>
            <w:shd w:val="clear" w:color="auto" w:fill="auto"/>
          </w:tcPr>
          <w:p w:rsidR="0012483C" w:rsidRPr="00377B11" w:rsidRDefault="0012483C" w:rsidP="00252C6A">
            <w:pPr>
              <w:spacing w:line="240" w:lineRule="exact"/>
              <w:rPr>
                <w:rFonts w:ascii="標楷體" w:eastAsia="標楷體" w:hAnsi="標楷體"/>
                <w:bCs/>
                <w:color w:val="000000" w:themeColor="text1"/>
                <w:sz w:val="20"/>
                <w:szCs w:val="20"/>
              </w:rPr>
            </w:pPr>
          </w:p>
        </w:tc>
      </w:tr>
      <w:tr w:rsidR="0012483C" w:rsidRPr="00377B11" w:rsidTr="00252C6A">
        <w:tc>
          <w:tcPr>
            <w:tcW w:w="1134" w:type="dxa"/>
            <w:shd w:val="clear" w:color="auto" w:fill="auto"/>
            <w:vAlign w:val="center"/>
          </w:tcPr>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第二會議室</w:t>
            </w:r>
          </w:p>
        </w:tc>
        <w:tc>
          <w:tcPr>
            <w:tcW w:w="1540" w:type="dxa"/>
            <w:shd w:val="clear" w:color="auto" w:fill="auto"/>
            <w:vAlign w:val="center"/>
          </w:tcPr>
          <w:p w:rsidR="0012483C" w:rsidRPr="00BF3EF8" w:rsidRDefault="0012483C" w:rsidP="00252C6A">
            <w:pPr>
              <w:spacing w:line="240" w:lineRule="exact"/>
              <w:jc w:val="center"/>
              <w:rPr>
                <w:rFonts w:ascii="標楷體" w:eastAsia="標楷體" w:hAnsi="標楷體"/>
                <w:bCs/>
                <w:color w:val="000000"/>
                <w:sz w:val="20"/>
                <w:szCs w:val="20"/>
              </w:rPr>
            </w:pPr>
            <w:r w:rsidRPr="00BF3EF8">
              <w:rPr>
                <w:rFonts w:ascii="標楷體" w:eastAsia="標楷體" w:hAnsi="標楷體" w:hint="eastAsia"/>
                <w:bCs/>
                <w:color w:val="000000"/>
                <w:sz w:val="20"/>
                <w:szCs w:val="20"/>
              </w:rPr>
              <w:t>250元/時</w:t>
            </w:r>
          </w:p>
          <w:p w:rsidR="0012483C" w:rsidRPr="00BF3EF8" w:rsidRDefault="0012483C" w:rsidP="00252C6A">
            <w:pPr>
              <w:spacing w:line="240" w:lineRule="exact"/>
              <w:jc w:val="center"/>
              <w:rPr>
                <w:rFonts w:ascii="標楷體" w:eastAsia="標楷體" w:hAnsi="標楷體"/>
                <w:bCs/>
                <w:dstrike/>
                <w:color w:val="000000"/>
                <w:sz w:val="20"/>
                <w:szCs w:val="20"/>
              </w:rPr>
            </w:pPr>
            <w:r w:rsidRPr="00BF3EF8">
              <w:rPr>
                <w:rFonts w:ascii="標楷體" w:eastAsia="標楷體" w:hAnsi="標楷體" w:hint="eastAsia"/>
                <w:bCs/>
                <w:color w:val="000000"/>
                <w:sz w:val="20"/>
                <w:szCs w:val="20"/>
              </w:rPr>
              <w:t>5,000元/月</w:t>
            </w:r>
          </w:p>
        </w:tc>
        <w:tc>
          <w:tcPr>
            <w:tcW w:w="1260" w:type="dxa"/>
            <w:shd w:val="clear" w:color="auto" w:fill="auto"/>
            <w:vAlign w:val="center"/>
          </w:tcPr>
          <w:p w:rsidR="0012483C" w:rsidRPr="00BF3EF8" w:rsidRDefault="0012483C" w:rsidP="00252C6A">
            <w:pPr>
              <w:spacing w:line="240" w:lineRule="exact"/>
              <w:jc w:val="center"/>
              <w:rPr>
                <w:rFonts w:ascii="標楷體" w:eastAsia="標楷體" w:hAnsi="標楷體"/>
                <w:bCs/>
                <w:color w:val="000000"/>
                <w:sz w:val="20"/>
                <w:szCs w:val="20"/>
              </w:rPr>
            </w:pPr>
            <w:r w:rsidRPr="00BF3EF8">
              <w:rPr>
                <w:rFonts w:ascii="標楷體" w:eastAsia="標楷體" w:hAnsi="標楷體" w:hint="eastAsia"/>
                <w:bCs/>
                <w:color w:val="000000"/>
                <w:sz w:val="20"/>
                <w:szCs w:val="20"/>
              </w:rPr>
              <w:t>200元/時</w:t>
            </w:r>
          </w:p>
        </w:tc>
        <w:tc>
          <w:tcPr>
            <w:tcW w:w="2673" w:type="dxa"/>
            <w:shd w:val="clear" w:color="auto" w:fill="auto"/>
            <w:vAlign w:val="center"/>
          </w:tcPr>
          <w:p w:rsidR="0012483C" w:rsidRPr="00BF3EF8" w:rsidRDefault="0012483C" w:rsidP="00450354">
            <w:pPr>
              <w:spacing w:line="240" w:lineRule="exact"/>
              <w:rPr>
                <w:rFonts w:ascii="標楷體" w:eastAsia="標楷體" w:hAnsi="標楷體"/>
                <w:bCs/>
                <w:color w:val="000000"/>
                <w:sz w:val="20"/>
                <w:szCs w:val="20"/>
              </w:rPr>
            </w:pPr>
            <w:r w:rsidRPr="00BF3EF8">
              <w:rPr>
                <w:rFonts w:ascii="標楷體" w:eastAsia="標楷體" w:hAnsi="標楷體" w:hint="eastAsia"/>
                <w:bCs/>
                <w:color w:val="000000"/>
                <w:sz w:val="20"/>
                <w:szCs w:val="20"/>
              </w:rPr>
              <w:t>投影機及電動布幕500元/</w:t>
            </w:r>
            <w:r w:rsidR="00A30DC7">
              <w:rPr>
                <w:rFonts w:ascii="標楷體" w:eastAsia="標楷體" w:hAnsi="標楷體" w:hint="eastAsia"/>
                <w:bCs/>
                <w:color w:val="000000"/>
                <w:sz w:val="20"/>
                <w:szCs w:val="20"/>
              </w:rPr>
              <w:t>場</w:t>
            </w:r>
          </w:p>
        </w:tc>
        <w:tc>
          <w:tcPr>
            <w:tcW w:w="1386" w:type="dxa"/>
            <w:shd w:val="clear" w:color="auto" w:fill="auto"/>
            <w:vAlign w:val="center"/>
          </w:tcPr>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2,000元/次</w:t>
            </w:r>
          </w:p>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10,000元/月</w:t>
            </w:r>
          </w:p>
        </w:tc>
        <w:tc>
          <w:tcPr>
            <w:tcW w:w="1960" w:type="dxa"/>
            <w:vMerge/>
            <w:shd w:val="clear" w:color="auto" w:fill="auto"/>
          </w:tcPr>
          <w:p w:rsidR="0012483C" w:rsidRPr="00377B11" w:rsidRDefault="0012483C" w:rsidP="00252C6A">
            <w:pPr>
              <w:spacing w:line="240" w:lineRule="exact"/>
              <w:rPr>
                <w:rFonts w:ascii="標楷體" w:eastAsia="標楷體" w:hAnsi="標楷體"/>
                <w:bCs/>
                <w:color w:val="000000" w:themeColor="text1"/>
                <w:sz w:val="20"/>
                <w:szCs w:val="20"/>
              </w:rPr>
            </w:pPr>
          </w:p>
        </w:tc>
      </w:tr>
      <w:tr w:rsidR="0012483C" w:rsidRPr="00377B11" w:rsidTr="00252C6A">
        <w:tc>
          <w:tcPr>
            <w:tcW w:w="1134" w:type="dxa"/>
            <w:shd w:val="clear" w:color="auto" w:fill="auto"/>
            <w:vAlign w:val="center"/>
          </w:tcPr>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第三會議室</w:t>
            </w:r>
          </w:p>
        </w:tc>
        <w:tc>
          <w:tcPr>
            <w:tcW w:w="1540" w:type="dxa"/>
            <w:shd w:val="clear" w:color="auto" w:fill="auto"/>
            <w:vAlign w:val="center"/>
          </w:tcPr>
          <w:p w:rsidR="0012483C" w:rsidRPr="00BF3EF8" w:rsidRDefault="0012483C" w:rsidP="00252C6A">
            <w:pPr>
              <w:spacing w:line="240" w:lineRule="exact"/>
              <w:jc w:val="center"/>
              <w:rPr>
                <w:rFonts w:ascii="標楷體" w:eastAsia="標楷體" w:hAnsi="標楷體"/>
                <w:bCs/>
                <w:color w:val="000000"/>
                <w:sz w:val="20"/>
                <w:szCs w:val="20"/>
              </w:rPr>
            </w:pPr>
            <w:r w:rsidRPr="00BF3EF8">
              <w:rPr>
                <w:rFonts w:ascii="標楷體" w:eastAsia="標楷體" w:hAnsi="標楷體" w:hint="eastAsia"/>
                <w:bCs/>
                <w:color w:val="000000"/>
                <w:sz w:val="20"/>
                <w:szCs w:val="20"/>
              </w:rPr>
              <w:t>500元/時</w:t>
            </w:r>
          </w:p>
          <w:p w:rsidR="0012483C" w:rsidRPr="00BF3EF8" w:rsidRDefault="0012483C" w:rsidP="00252C6A">
            <w:pPr>
              <w:spacing w:line="240" w:lineRule="exact"/>
              <w:jc w:val="center"/>
              <w:rPr>
                <w:rFonts w:ascii="標楷體" w:eastAsia="標楷體" w:hAnsi="標楷體"/>
                <w:bCs/>
                <w:dstrike/>
                <w:color w:val="000000"/>
                <w:sz w:val="20"/>
                <w:szCs w:val="20"/>
              </w:rPr>
            </w:pPr>
            <w:r w:rsidRPr="00BF3EF8">
              <w:rPr>
                <w:rFonts w:ascii="標楷體" w:eastAsia="標楷體" w:hAnsi="標楷體" w:hint="eastAsia"/>
                <w:bCs/>
                <w:color w:val="000000"/>
                <w:sz w:val="20"/>
                <w:szCs w:val="20"/>
              </w:rPr>
              <w:t>7,500元/月</w:t>
            </w:r>
          </w:p>
        </w:tc>
        <w:tc>
          <w:tcPr>
            <w:tcW w:w="1260" w:type="dxa"/>
            <w:shd w:val="clear" w:color="auto" w:fill="auto"/>
            <w:vAlign w:val="center"/>
          </w:tcPr>
          <w:p w:rsidR="0012483C" w:rsidRPr="00BF3EF8" w:rsidRDefault="0012483C" w:rsidP="00252C6A">
            <w:pPr>
              <w:spacing w:line="240" w:lineRule="exact"/>
              <w:jc w:val="center"/>
              <w:rPr>
                <w:rFonts w:ascii="標楷體" w:eastAsia="標楷體" w:hAnsi="標楷體"/>
                <w:bCs/>
                <w:color w:val="000000"/>
                <w:sz w:val="20"/>
                <w:szCs w:val="20"/>
              </w:rPr>
            </w:pPr>
            <w:r w:rsidRPr="00BF3EF8">
              <w:rPr>
                <w:rFonts w:ascii="標楷體" w:eastAsia="標楷體" w:hAnsi="標楷體" w:hint="eastAsia"/>
                <w:bCs/>
                <w:color w:val="000000"/>
                <w:sz w:val="20"/>
                <w:szCs w:val="20"/>
              </w:rPr>
              <w:t>500元/時</w:t>
            </w:r>
          </w:p>
        </w:tc>
        <w:tc>
          <w:tcPr>
            <w:tcW w:w="2673" w:type="dxa"/>
            <w:shd w:val="clear" w:color="auto" w:fill="auto"/>
            <w:vAlign w:val="center"/>
          </w:tcPr>
          <w:p w:rsidR="0012483C" w:rsidRPr="00BF3EF8" w:rsidRDefault="0012483C" w:rsidP="00450354">
            <w:pPr>
              <w:spacing w:line="240" w:lineRule="exact"/>
              <w:rPr>
                <w:rFonts w:ascii="標楷體" w:eastAsia="標楷體" w:hAnsi="標楷體"/>
                <w:bCs/>
                <w:color w:val="000000"/>
                <w:sz w:val="20"/>
                <w:szCs w:val="20"/>
              </w:rPr>
            </w:pPr>
            <w:r w:rsidRPr="00BF3EF8">
              <w:rPr>
                <w:rFonts w:ascii="標楷體" w:eastAsia="標楷體" w:hAnsi="標楷體" w:hint="eastAsia"/>
                <w:bCs/>
                <w:color w:val="000000"/>
                <w:sz w:val="20"/>
                <w:szCs w:val="20"/>
              </w:rPr>
              <w:t>投影機及電動布幕500元/</w:t>
            </w:r>
            <w:r w:rsidR="00A30DC7">
              <w:rPr>
                <w:rFonts w:ascii="標楷體" w:eastAsia="標楷體" w:hAnsi="標楷體" w:hint="eastAsia"/>
                <w:bCs/>
                <w:color w:val="000000"/>
                <w:sz w:val="20"/>
                <w:szCs w:val="20"/>
              </w:rPr>
              <w:t>場</w:t>
            </w:r>
          </w:p>
        </w:tc>
        <w:tc>
          <w:tcPr>
            <w:tcW w:w="1386" w:type="dxa"/>
            <w:shd w:val="clear" w:color="auto" w:fill="auto"/>
            <w:vAlign w:val="center"/>
          </w:tcPr>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3,000元/次</w:t>
            </w:r>
          </w:p>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15,000元/月</w:t>
            </w:r>
          </w:p>
        </w:tc>
        <w:tc>
          <w:tcPr>
            <w:tcW w:w="1960" w:type="dxa"/>
            <w:vMerge/>
            <w:shd w:val="clear" w:color="auto" w:fill="auto"/>
          </w:tcPr>
          <w:p w:rsidR="0012483C" w:rsidRPr="00377B11" w:rsidRDefault="0012483C" w:rsidP="00252C6A">
            <w:pPr>
              <w:spacing w:line="240" w:lineRule="exact"/>
              <w:rPr>
                <w:rFonts w:ascii="標楷體" w:eastAsia="標楷體" w:hAnsi="標楷體"/>
                <w:bCs/>
                <w:color w:val="000000" w:themeColor="text1"/>
                <w:sz w:val="20"/>
                <w:szCs w:val="20"/>
              </w:rPr>
            </w:pPr>
          </w:p>
        </w:tc>
      </w:tr>
      <w:tr w:rsidR="0012483C" w:rsidRPr="00377B11" w:rsidTr="00252C6A">
        <w:tc>
          <w:tcPr>
            <w:tcW w:w="1134" w:type="dxa"/>
            <w:shd w:val="clear" w:color="auto" w:fill="auto"/>
            <w:vAlign w:val="center"/>
          </w:tcPr>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普通教室</w:t>
            </w:r>
          </w:p>
        </w:tc>
        <w:tc>
          <w:tcPr>
            <w:tcW w:w="1540" w:type="dxa"/>
            <w:shd w:val="clear" w:color="auto" w:fill="auto"/>
            <w:vAlign w:val="center"/>
          </w:tcPr>
          <w:p w:rsidR="0012483C" w:rsidRPr="00B53256" w:rsidRDefault="0012483C" w:rsidP="00252C6A">
            <w:pPr>
              <w:spacing w:line="240" w:lineRule="exact"/>
              <w:jc w:val="center"/>
              <w:rPr>
                <w:rFonts w:ascii="標楷體" w:eastAsia="標楷體" w:hAnsi="標楷體"/>
                <w:b/>
                <w:bCs/>
                <w:color w:val="FF0000"/>
                <w:sz w:val="20"/>
                <w:szCs w:val="20"/>
              </w:rPr>
            </w:pPr>
            <w:r w:rsidRPr="00B53256">
              <w:rPr>
                <w:rFonts w:ascii="標楷體" w:eastAsia="標楷體" w:hAnsi="標楷體" w:hint="eastAsia"/>
                <w:b/>
                <w:bCs/>
                <w:color w:val="FF0000"/>
                <w:sz w:val="20"/>
                <w:szCs w:val="20"/>
              </w:rPr>
              <w:t>每間</w:t>
            </w:r>
            <w:r>
              <w:rPr>
                <w:rFonts w:ascii="標楷體" w:eastAsia="標楷體" w:hAnsi="標楷體" w:hint="eastAsia"/>
                <w:b/>
                <w:bCs/>
                <w:color w:val="FF0000"/>
                <w:sz w:val="20"/>
                <w:szCs w:val="20"/>
              </w:rPr>
              <w:t>200</w:t>
            </w:r>
            <w:r w:rsidRPr="00B53256">
              <w:rPr>
                <w:rFonts w:ascii="標楷體" w:eastAsia="標楷體" w:hAnsi="標楷體" w:hint="eastAsia"/>
                <w:b/>
                <w:bCs/>
                <w:color w:val="FF0000"/>
                <w:sz w:val="20"/>
                <w:szCs w:val="20"/>
              </w:rPr>
              <w:t>元/時</w:t>
            </w:r>
          </w:p>
          <w:p w:rsidR="0012483C" w:rsidRPr="00B53256" w:rsidRDefault="0012483C" w:rsidP="00252C6A">
            <w:pPr>
              <w:spacing w:line="240" w:lineRule="exact"/>
              <w:jc w:val="center"/>
              <w:rPr>
                <w:rFonts w:ascii="標楷體" w:eastAsia="標楷體" w:hAnsi="標楷體"/>
                <w:b/>
                <w:bCs/>
                <w:dstrike/>
                <w:color w:val="FF0000"/>
                <w:sz w:val="20"/>
                <w:szCs w:val="20"/>
              </w:rPr>
            </w:pPr>
            <w:r>
              <w:rPr>
                <w:rFonts w:ascii="標楷體" w:eastAsia="標楷體" w:hAnsi="標楷體" w:hint="eastAsia"/>
                <w:b/>
                <w:bCs/>
                <w:color w:val="FF0000"/>
                <w:sz w:val="20"/>
                <w:szCs w:val="20"/>
              </w:rPr>
              <w:t>8</w:t>
            </w:r>
            <w:r w:rsidRPr="00B53256">
              <w:rPr>
                <w:rFonts w:ascii="標楷體" w:eastAsia="標楷體" w:hAnsi="標楷體" w:hint="eastAsia"/>
                <w:b/>
                <w:bCs/>
                <w:color w:val="FF0000"/>
                <w:sz w:val="20"/>
                <w:szCs w:val="20"/>
              </w:rPr>
              <w:t>,000元/月</w:t>
            </w:r>
          </w:p>
        </w:tc>
        <w:tc>
          <w:tcPr>
            <w:tcW w:w="1260" w:type="dxa"/>
            <w:shd w:val="clear" w:color="auto" w:fill="auto"/>
            <w:vAlign w:val="center"/>
          </w:tcPr>
          <w:p w:rsidR="0012483C" w:rsidRPr="00B53256" w:rsidRDefault="0012483C" w:rsidP="00252C6A">
            <w:pPr>
              <w:spacing w:line="240" w:lineRule="exact"/>
              <w:jc w:val="center"/>
              <w:rPr>
                <w:rFonts w:ascii="標楷體" w:eastAsia="標楷體" w:hAnsi="標楷體"/>
                <w:b/>
                <w:bCs/>
                <w:color w:val="FF0000"/>
                <w:sz w:val="20"/>
                <w:szCs w:val="20"/>
              </w:rPr>
            </w:pPr>
            <w:r w:rsidRPr="00B53256">
              <w:rPr>
                <w:rFonts w:ascii="標楷體" w:eastAsia="標楷體" w:hAnsi="標楷體" w:hint="eastAsia"/>
                <w:b/>
                <w:bCs/>
                <w:color w:val="FF0000"/>
                <w:sz w:val="20"/>
                <w:szCs w:val="20"/>
              </w:rPr>
              <w:t>100元/時</w:t>
            </w:r>
          </w:p>
        </w:tc>
        <w:tc>
          <w:tcPr>
            <w:tcW w:w="2673" w:type="dxa"/>
            <w:shd w:val="clear" w:color="auto" w:fill="auto"/>
            <w:vAlign w:val="center"/>
          </w:tcPr>
          <w:p w:rsidR="0012483C" w:rsidRPr="00377B11" w:rsidRDefault="0012483C" w:rsidP="00450354">
            <w:pPr>
              <w:spacing w:line="240" w:lineRule="exact"/>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電視同步教學設施</w:t>
            </w:r>
            <w:r w:rsidRPr="00B53256">
              <w:rPr>
                <w:rFonts w:ascii="標楷體" w:eastAsia="標楷體" w:hAnsi="標楷體" w:hint="eastAsia"/>
                <w:b/>
                <w:bCs/>
                <w:color w:val="FF0000"/>
                <w:sz w:val="20"/>
                <w:szCs w:val="20"/>
              </w:rPr>
              <w:t>150元/</w:t>
            </w:r>
            <w:r w:rsidR="00A30DC7">
              <w:rPr>
                <w:rFonts w:ascii="標楷體" w:eastAsia="標楷體" w:hAnsi="標楷體" w:hint="eastAsia"/>
                <w:b/>
                <w:bCs/>
                <w:color w:val="FF0000"/>
                <w:sz w:val="20"/>
                <w:szCs w:val="20"/>
              </w:rPr>
              <w:t>場</w:t>
            </w:r>
          </w:p>
        </w:tc>
        <w:tc>
          <w:tcPr>
            <w:tcW w:w="1386" w:type="dxa"/>
            <w:shd w:val="clear" w:color="auto" w:fill="auto"/>
            <w:vAlign w:val="center"/>
          </w:tcPr>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2,000元/次</w:t>
            </w:r>
          </w:p>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5,000元/月</w:t>
            </w:r>
          </w:p>
        </w:tc>
        <w:tc>
          <w:tcPr>
            <w:tcW w:w="1960" w:type="dxa"/>
            <w:vMerge/>
            <w:shd w:val="clear" w:color="auto" w:fill="auto"/>
          </w:tcPr>
          <w:p w:rsidR="0012483C" w:rsidRPr="00377B11" w:rsidRDefault="0012483C" w:rsidP="00252C6A">
            <w:pPr>
              <w:spacing w:line="240" w:lineRule="exact"/>
              <w:rPr>
                <w:rFonts w:ascii="標楷體" w:eastAsia="標楷體" w:hAnsi="標楷體"/>
                <w:bCs/>
                <w:color w:val="000000" w:themeColor="text1"/>
                <w:sz w:val="20"/>
                <w:szCs w:val="20"/>
              </w:rPr>
            </w:pPr>
          </w:p>
        </w:tc>
      </w:tr>
      <w:tr w:rsidR="0012483C" w:rsidRPr="00377B11" w:rsidTr="00252C6A">
        <w:tc>
          <w:tcPr>
            <w:tcW w:w="1134" w:type="dxa"/>
            <w:shd w:val="clear" w:color="auto" w:fill="auto"/>
            <w:vAlign w:val="center"/>
          </w:tcPr>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藝文中心</w:t>
            </w:r>
          </w:p>
        </w:tc>
        <w:tc>
          <w:tcPr>
            <w:tcW w:w="1540" w:type="dxa"/>
            <w:shd w:val="clear" w:color="auto" w:fill="auto"/>
            <w:vAlign w:val="center"/>
          </w:tcPr>
          <w:p w:rsidR="0012483C" w:rsidRPr="00B53256" w:rsidRDefault="0012483C" w:rsidP="00252C6A">
            <w:pPr>
              <w:spacing w:line="240" w:lineRule="exact"/>
              <w:jc w:val="center"/>
              <w:rPr>
                <w:rFonts w:ascii="標楷體" w:eastAsia="標楷體" w:hAnsi="標楷體"/>
                <w:b/>
                <w:bCs/>
                <w:color w:val="FF0000"/>
                <w:sz w:val="20"/>
                <w:szCs w:val="20"/>
              </w:rPr>
            </w:pPr>
            <w:r w:rsidRPr="00B53256">
              <w:rPr>
                <w:rFonts w:ascii="標楷體" w:eastAsia="標楷體" w:hAnsi="標楷體" w:hint="eastAsia"/>
                <w:b/>
                <w:bCs/>
                <w:color w:val="FF0000"/>
                <w:sz w:val="20"/>
                <w:szCs w:val="20"/>
              </w:rPr>
              <w:t>750元/時</w:t>
            </w:r>
          </w:p>
          <w:p w:rsidR="0012483C" w:rsidRPr="00B53256" w:rsidRDefault="0012483C" w:rsidP="00252C6A">
            <w:pPr>
              <w:spacing w:line="240" w:lineRule="exact"/>
              <w:jc w:val="center"/>
              <w:rPr>
                <w:rFonts w:ascii="標楷體" w:eastAsia="標楷體" w:hAnsi="標楷體"/>
                <w:b/>
                <w:bCs/>
                <w:color w:val="FF0000"/>
                <w:sz w:val="20"/>
                <w:szCs w:val="20"/>
              </w:rPr>
            </w:pPr>
            <w:r>
              <w:rPr>
                <w:rFonts w:ascii="標楷體" w:eastAsia="標楷體" w:hAnsi="標楷體" w:hint="eastAsia"/>
                <w:b/>
                <w:bCs/>
                <w:color w:val="FF0000"/>
                <w:sz w:val="20"/>
                <w:szCs w:val="20"/>
              </w:rPr>
              <w:t>15</w:t>
            </w:r>
            <w:r w:rsidRPr="00B53256">
              <w:rPr>
                <w:rFonts w:ascii="標楷體" w:eastAsia="標楷體" w:hAnsi="標楷體" w:hint="eastAsia"/>
                <w:b/>
                <w:bCs/>
                <w:color w:val="FF0000"/>
                <w:sz w:val="20"/>
                <w:szCs w:val="20"/>
              </w:rPr>
              <w:t>,000元/月</w:t>
            </w:r>
          </w:p>
        </w:tc>
        <w:tc>
          <w:tcPr>
            <w:tcW w:w="1260" w:type="dxa"/>
            <w:shd w:val="clear" w:color="auto" w:fill="auto"/>
            <w:vAlign w:val="center"/>
          </w:tcPr>
          <w:p w:rsidR="0012483C" w:rsidRPr="00B53256" w:rsidRDefault="0012483C" w:rsidP="00252C6A">
            <w:pPr>
              <w:spacing w:line="240" w:lineRule="exact"/>
              <w:jc w:val="center"/>
              <w:rPr>
                <w:rFonts w:ascii="標楷體" w:eastAsia="標楷體" w:hAnsi="標楷體"/>
                <w:b/>
                <w:bCs/>
                <w:color w:val="FF0000"/>
                <w:sz w:val="20"/>
                <w:szCs w:val="20"/>
              </w:rPr>
            </w:pPr>
            <w:r w:rsidRPr="00B53256">
              <w:rPr>
                <w:rFonts w:ascii="標楷體" w:eastAsia="標楷體" w:hAnsi="標楷體" w:hint="eastAsia"/>
                <w:b/>
                <w:bCs/>
                <w:color w:val="FF0000"/>
                <w:sz w:val="20"/>
                <w:szCs w:val="20"/>
              </w:rPr>
              <w:t>750元/時</w:t>
            </w:r>
          </w:p>
        </w:tc>
        <w:tc>
          <w:tcPr>
            <w:tcW w:w="2673" w:type="dxa"/>
            <w:shd w:val="clear" w:color="auto" w:fill="auto"/>
            <w:vAlign w:val="center"/>
          </w:tcPr>
          <w:p w:rsidR="0012483C" w:rsidRPr="00377B11" w:rsidRDefault="0012483C" w:rsidP="00450354">
            <w:pPr>
              <w:spacing w:line="240" w:lineRule="exact"/>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投影機及電動布幕</w:t>
            </w:r>
            <w:r w:rsidRPr="00B53256">
              <w:rPr>
                <w:rFonts w:ascii="標楷體" w:eastAsia="標楷體" w:hAnsi="標楷體" w:hint="eastAsia"/>
                <w:b/>
                <w:bCs/>
                <w:color w:val="FF0000"/>
                <w:sz w:val="20"/>
                <w:szCs w:val="20"/>
              </w:rPr>
              <w:t>750元/</w:t>
            </w:r>
            <w:r w:rsidR="00A30DC7">
              <w:rPr>
                <w:rFonts w:ascii="標楷體" w:eastAsia="標楷體" w:hAnsi="標楷體" w:hint="eastAsia"/>
                <w:b/>
                <w:bCs/>
                <w:color w:val="FF0000"/>
                <w:sz w:val="20"/>
                <w:szCs w:val="20"/>
              </w:rPr>
              <w:t>場</w:t>
            </w:r>
          </w:p>
        </w:tc>
        <w:tc>
          <w:tcPr>
            <w:tcW w:w="1386" w:type="dxa"/>
            <w:shd w:val="clear" w:color="auto" w:fill="auto"/>
            <w:vAlign w:val="center"/>
          </w:tcPr>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3,000元/次</w:t>
            </w:r>
          </w:p>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15,000元/月</w:t>
            </w:r>
          </w:p>
        </w:tc>
        <w:tc>
          <w:tcPr>
            <w:tcW w:w="1960" w:type="dxa"/>
            <w:vMerge/>
            <w:shd w:val="clear" w:color="auto" w:fill="auto"/>
          </w:tcPr>
          <w:p w:rsidR="0012483C" w:rsidRPr="00377B11" w:rsidRDefault="0012483C" w:rsidP="00252C6A">
            <w:pPr>
              <w:spacing w:line="240" w:lineRule="exact"/>
              <w:rPr>
                <w:rFonts w:ascii="標楷體" w:eastAsia="標楷體" w:hAnsi="標楷體"/>
                <w:bCs/>
                <w:color w:val="000000" w:themeColor="text1"/>
                <w:sz w:val="20"/>
                <w:szCs w:val="20"/>
              </w:rPr>
            </w:pPr>
          </w:p>
        </w:tc>
      </w:tr>
      <w:tr w:rsidR="0012483C" w:rsidRPr="00377B11" w:rsidTr="00252C6A">
        <w:tc>
          <w:tcPr>
            <w:tcW w:w="1134" w:type="dxa"/>
            <w:shd w:val="clear" w:color="auto" w:fill="auto"/>
            <w:vAlign w:val="center"/>
          </w:tcPr>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專業教室</w:t>
            </w:r>
          </w:p>
        </w:tc>
        <w:tc>
          <w:tcPr>
            <w:tcW w:w="1540" w:type="dxa"/>
            <w:shd w:val="clear" w:color="auto" w:fill="auto"/>
            <w:vAlign w:val="center"/>
          </w:tcPr>
          <w:p w:rsidR="0012483C" w:rsidRPr="0012483C" w:rsidRDefault="0012483C" w:rsidP="00252C6A">
            <w:pPr>
              <w:spacing w:line="240" w:lineRule="exact"/>
              <w:rPr>
                <w:rFonts w:ascii="標楷體" w:eastAsia="標楷體" w:hAnsi="標楷體"/>
                <w:b/>
                <w:bCs/>
                <w:color w:val="FF0000"/>
                <w:sz w:val="22"/>
                <w:szCs w:val="20"/>
              </w:rPr>
            </w:pPr>
            <w:r w:rsidRPr="0012483C">
              <w:rPr>
                <w:rFonts w:ascii="標楷體" w:eastAsia="標楷體" w:hAnsi="標楷體" w:hint="eastAsia"/>
                <w:b/>
                <w:bCs/>
                <w:color w:val="FF0000"/>
                <w:sz w:val="20"/>
                <w:szCs w:val="20"/>
              </w:rPr>
              <w:t>每間5</w:t>
            </w:r>
            <w:r w:rsidRPr="0012483C">
              <w:rPr>
                <w:rFonts w:ascii="標楷體" w:eastAsia="標楷體" w:hAnsi="標楷體"/>
                <w:b/>
                <w:bCs/>
                <w:color w:val="FF0000"/>
                <w:sz w:val="20"/>
                <w:szCs w:val="20"/>
              </w:rPr>
              <w:t>00</w:t>
            </w:r>
            <w:r w:rsidRPr="0012483C">
              <w:rPr>
                <w:rFonts w:ascii="標楷體" w:eastAsia="標楷體" w:hAnsi="標楷體" w:hint="eastAsia"/>
                <w:b/>
                <w:bCs/>
                <w:color w:val="FF0000"/>
                <w:sz w:val="20"/>
                <w:szCs w:val="20"/>
              </w:rPr>
              <w:t>元/時</w:t>
            </w:r>
          </w:p>
          <w:p w:rsidR="0012483C" w:rsidRPr="00B53256" w:rsidRDefault="0012483C" w:rsidP="00252C6A">
            <w:pPr>
              <w:spacing w:line="240" w:lineRule="exact"/>
              <w:jc w:val="center"/>
              <w:rPr>
                <w:rFonts w:ascii="標楷體" w:eastAsia="標楷體" w:hAnsi="標楷體"/>
                <w:b/>
                <w:bCs/>
                <w:dstrike/>
                <w:color w:val="FF0000"/>
                <w:sz w:val="20"/>
                <w:szCs w:val="20"/>
              </w:rPr>
            </w:pPr>
            <w:r>
              <w:rPr>
                <w:rFonts w:ascii="標楷體" w:eastAsia="標楷體" w:hAnsi="標楷體" w:hint="eastAsia"/>
                <w:b/>
                <w:bCs/>
                <w:color w:val="FF0000"/>
                <w:sz w:val="20"/>
                <w:szCs w:val="20"/>
              </w:rPr>
              <w:t>10</w:t>
            </w:r>
            <w:r w:rsidRPr="00B53256">
              <w:rPr>
                <w:rFonts w:ascii="標楷體" w:eastAsia="標楷體" w:hAnsi="標楷體" w:hint="eastAsia"/>
                <w:b/>
                <w:bCs/>
                <w:color w:val="FF0000"/>
                <w:sz w:val="20"/>
                <w:szCs w:val="20"/>
              </w:rPr>
              <w:t>,000元/月</w:t>
            </w:r>
          </w:p>
        </w:tc>
        <w:tc>
          <w:tcPr>
            <w:tcW w:w="1260" w:type="dxa"/>
            <w:shd w:val="clear" w:color="auto" w:fill="auto"/>
            <w:vAlign w:val="center"/>
          </w:tcPr>
          <w:p w:rsidR="0012483C" w:rsidRPr="00B53256" w:rsidRDefault="0012483C" w:rsidP="00252C6A">
            <w:pPr>
              <w:spacing w:line="240" w:lineRule="exact"/>
              <w:jc w:val="center"/>
              <w:rPr>
                <w:rFonts w:ascii="標楷體" w:eastAsia="標楷體" w:hAnsi="標楷體"/>
                <w:b/>
                <w:bCs/>
                <w:color w:val="FF0000"/>
                <w:sz w:val="20"/>
                <w:szCs w:val="20"/>
              </w:rPr>
            </w:pPr>
            <w:r w:rsidRPr="00B53256">
              <w:rPr>
                <w:rFonts w:ascii="標楷體" w:eastAsia="標楷體" w:hAnsi="標楷體" w:hint="eastAsia"/>
                <w:b/>
                <w:bCs/>
                <w:color w:val="FF0000"/>
                <w:sz w:val="20"/>
                <w:szCs w:val="20"/>
              </w:rPr>
              <w:t>100元/時</w:t>
            </w:r>
          </w:p>
        </w:tc>
        <w:tc>
          <w:tcPr>
            <w:tcW w:w="2673" w:type="dxa"/>
            <w:shd w:val="clear" w:color="auto" w:fill="auto"/>
            <w:vAlign w:val="center"/>
          </w:tcPr>
          <w:p w:rsidR="0012483C" w:rsidRPr="00377B11" w:rsidRDefault="0012483C" w:rsidP="00450354">
            <w:pPr>
              <w:spacing w:line="240" w:lineRule="exact"/>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活動式廣播設備</w:t>
            </w:r>
            <w:r w:rsidRPr="00B53256">
              <w:rPr>
                <w:rFonts w:ascii="標楷體" w:eastAsia="標楷體" w:hAnsi="標楷體" w:hint="eastAsia"/>
                <w:b/>
                <w:bCs/>
                <w:color w:val="FF0000"/>
                <w:sz w:val="20"/>
                <w:szCs w:val="20"/>
              </w:rPr>
              <w:t>300元/</w:t>
            </w:r>
            <w:r w:rsidR="00A30DC7">
              <w:rPr>
                <w:rFonts w:ascii="標楷體" w:eastAsia="標楷體" w:hAnsi="標楷體" w:hint="eastAsia"/>
                <w:b/>
                <w:bCs/>
                <w:color w:val="FF0000"/>
                <w:sz w:val="20"/>
                <w:szCs w:val="20"/>
              </w:rPr>
              <w:t>場</w:t>
            </w:r>
          </w:p>
        </w:tc>
        <w:tc>
          <w:tcPr>
            <w:tcW w:w="1386" w:type="dxa"/>
            <w:shd w:val="clear" w:color="auto" w:fill="auto"/>
            <w:vAlign w:val="center"/>
          </w:tcPr>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2,000元/次</w:t>
            </w:r>
          </w:p>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6,000元/月</w:t>
            </w:r>
          </w:p>
        </w:tc>
        <w:tc>
          <w:tcPr>
            <w:tcW w:w="1960" w:type="dxa"/>
            <w:vMerge/>
            <w:shd w:val="clear" w:color="auto" w:fill="auto"/>
          </w:tcPr>
          <w:p w:rsidR="0012483C" w:rsidRPr="00377B11" w:rsidRDefault="0012483C" w:rsidP="00252C6A">
            <w:pPr>
              <w:spacing w:line="240" w:lineRule="exact"/>
              <w:rPr>
                <w:rFonts w:ascii="標楷體" w:eastAsia="標楷體" w:hAnsi="標楷體"/>
                <w:bCs/>
                <w:color w:val="000000" w:themeColor="text1"/>
                <w:sz w:val="20"/>
                <w:szCs w:val="20"/>
              </w:rPr>
            </w:pPr>
          </w:p>
        </w:tc>
      </w:tr>
      <w:tr w:rsidR="0012483C" w:rsidRPr="00377B11" w:rsidTr="00252C6A">
        <w:tc>
          <w:tcPr>
            <w:tcW w:w="1134" w:type="dxa"/>
            <w:shd w:val="clear" w:color="auto" w:fill="auto"/>
            <w:vAlign w:val="center"/>
          </w:tcPr>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電腦教室</w:t>
            </w:r>
          </w:p>
        </w:tc>
        <w:tc>
          <w:tcPr>
            <w:tcW w:w="1540" w:type="dxa"/>
            <w:shd w:val="clear" w:color="auto" w:fill="auto"/>
            <w:vAlign w:val="center"/>
          </w:tcPr>
          <w:p w:rsidR="0012483C" w:rsidRPr="00646BE5" w:rsidRDefault="0012483C" w:rsidP="00252C6A">
            <w:pPr>
              <w:spacing w:line="240" w:lineRule="exact"/>
              <w:jc w:val="center"/>
              <w:rPr>
                <w:rFonts w:ascii="標楷體" w:eastAsia="標楷體" w:hAnsi="標楷體"/>
                <w:b/>
                <w:bCs/>
                <w:color w:val="FF0000"/>
                <w:sz w:val="18"/>
                <w:szCs w:val="20"/>
              </w:rPr>
            </w:pPr>
            <w:r w:rsidRPr="00646BE5">
              <w:rPr>
                <w:rFonts w:ascii="標楷體" w:eastAsia="標楷體" w:hAnsi="標楷體" w:hint="eastAsia"/>
                <w:b/>
                <w:bCs/>
                <w:color w:val="FF0000"/>
                <w:sz w:val="18"/>
                <w:szCs w:val="20"/>
              </w:rPr>
              <w:t>每間</w:t>
            </w:r>
            <w:r>
              <w:rPr>
                <w:rFonts w:ascii="標楷體" w:eastAsia="標楷體" w:hAnsi="標楷體" w:hint="eastAsia"/>
                <w:b/>
                <w:bCs/>
                <w:color w:val="FF0000"/>
                <w:sz w:val="18"/>
                <w:szCs w:val="20"/>
              </w:rPr>
              <w:t>75</w:t>
            </w:r>
            <w:r w:rsidRPr="00646BE5">
              <w:rPr>
                <w:rFonts w:ascii="標楷體" w:eastAsia="標楷體" w:hAnsi="標楷體"/>
                <w:b/>
                <w:bCs/>
                <w:color w:val="FF0000"/>
                <w:sz w:val="18"/>
                <w:szCs w:val="20"/>
              </w:rPr>
              <w:t>0</w:t>
            </w:r>
            <w:r w:rsidRPr="00646BE5">
              <w:rPr>
                <w:rFonts w:ascii="標楷體" w:eastAsia="標楷體" w:hAnsi="標楷體" w:hint="eastAsia"/>
                <w:b/>
                <w:bCs/>
                <w:color w:val="FF0000"/>
                <w:sz w:val="18"/>
                <w:szCs w:val="20"/>
              </w:rPr>
              <w:t>元/時</w:t>
            </w:r>
          </w:p>
          <w:p w:rsidR="0012483C" w:rsidRPr="00B53256" w:rsidRDefault="0012483C" w:rsidP="00252C6A">
            <w:pPr>
              <w:spacing w:line="240" w:lineRule="exact"/>
              <w:jc w:val="center"/>
              <w:rPr>
                <w:rFonts w:ascii="標楷體" w:eastAsia="標楷體" w:hAnsi="標楷體"/>
                <w:b/>
                <w:bCs/>
                <w:color w:val="FF0000"/>
                <w:sz w:val="20"/>
                <w:szCs w:val="20"/>
              </w:rPr>
            </w:pPr>
            <w:r w:rsidRPr="00B53256">
              <w:rPr>
                <w:rFonts w:ascii="標楷體" w:eastAsia="標楷體" w:hAnsi="標楷體" w:hint="eastAsia"/>
                <w:b/>
                <w:bCs/>
                <w:color w:val="FF0000"/>
                <w:sz w:val="20"/>
                <w:szCs w:val="20"/>
              </w:rPr>
              <w:t>90,000元/月</w:t>
            </w:r>
          </w:p>
        </w:tc>
        <w:tc>
          <w:tcPr>
            <w:tcW w:w="1260" w:type="dxa"/>
            <w:shd w:val="clear" w:color="auto" w:fill="auto"/>
            <w:vAlign w:val="center"/>
          </w:tcPr>
          <w:p w:rsidR="0012483C" w:rsidRPr="00B53256" w:rsidRDefault="0012483C" w:rsidP="00252C6A">
            <w:pPr>
              <w:spacing w:line="240" w:lineRule="exact"/>
              <w:jc w:val="center"/>
              <w:rPr>
                <w:rFonts w:ascii="標楷體" w:eastAsia="標楷體" w:hAnsi="標楷體"/>
                <w:b/>
                <w:bCs/>
                <w:color w:val="FF0000"/>
                <w:sz w:val="20"/>
                <w:szCs w:val="20"/>
              </w:rPr>
            </w:pPr>
            <w:r w:rsidRPr="00B53256">
              <w:rPr>
                <w:rFonts w:ascii="標楷體" w:eastAsia="標楷體" w:hAnsi="標楷體" w:hint="eastAsia"/>
                <w:b/>
                <w:bCs/>
                <w:color w:val="FF0000"/>
                <w:sz w:val="20"/>
                <w:szCs w:val="20"/>
              </w:rPr>
              <w:t>300元/時</w:t>
            </w:r>
          </w:p>
        </w:tc>
        <w:tc>
          <w:tcPr>
            <w:tcW w:w="2673" w:type="dxa"/>
            <w:shd w:val="clear" w:color="auto" w:fill="auto"/>
            <w:vAlign w:val="center"/>
          </w:tcPr>
          <w:p w:rsidR="0012483C" w:rsidRPr="00377B11" w:rsidRDefault="0012483C" w:rsidP="00450354">
            <w:pPr>
              <w:spacing w:line="240" w:lineRule="exact"/>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活動式廣播設備</w:t>
            </w:r>
            <w:r w:rsidRPr="00B53256">
              <w:rPr>
                <w:rFonts w:ascii="標楷體" w:eastAsia="標楷體" w:hAnsi="標楷體" w:hint="eastAsia"/>
                <w:b/>
                <w:bCs/>
                <w:color w:val="FF0000"/>
                <w:sz w:val="20"/>
                <w:szCs w:val="20"/>
              </w:rPr>
              <w:t>300元/</w:t>
            </w:r>
            <w:r w:rsidR="00A30DC7">
              <w:rPr>
                <w:rFonts w:ascii="標楷體" w:eastAsia="標楷體" w:hAnsi="標楷體" w:hint="eastAsia"/>
                <w:b/>
                <w:bCs/>
                <w:color w:val="FF0000"/>
                <w:sz w:val="20"/>
                <w:szCs w:val="20"/>
              </w:rPr>
              <w:t>場</w:t>
            </w:r>
          </w:p>
        </w:tc>
        <w:tc>
          <w:tcPr>
            <w:tcW w:w="1386" w:type="dxa"/>
            <w:shd w:val="clear" w:color="auto" w:fill="auto"/>
            <w:vAlign w:val="center"/>
          </w:tcPr>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5,000元/次</w:t>
            </w:r>
          </w:p>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18"/>
                <w:szCs w:val="18"/>
              </w:rPr>
              <w:t>100,000元/月</w:t>
            </w:r>
          </w:p>
        </w:tc>
        <w:tc>
          <w:tcPr>
            <w:tcW w:w="1960" w:type="dxa"/>
            <w:vMerge/>
            <w:shd w:val="clear" w:color="auto" w:fill="auto"/>
          </w:tcPr>
          <w:p w:rsidR="0012483C" w:rsidRPr="00377B11" w:rsidRDefault="0012483C" w:rsidP="00252C6A">
            <w:pPr>
              <w:spacing w:line="240" w:lineRule="exact"/>
              <w:rPr>
                <w:rFonts w:ascii="標楷體" w:eastAsia="標楷體" w:hAnsi="標楷體"/>
                <w:bCs/>
                <w:color w:val="000000" w:themeColor="text1"/>
                <w:sz w:val="20"/>
                <w:szCs w:val="20"/>
              </w:rPr>
            </w:pPr>
          </w:p>
        </w:tc>
      </w:tr>
      <w:tr w:rsidR="0012483C" w:rsidRPr="00377B11" w:rsidTr="00252C6A">
        <w:tc>
          <w:tcPr>
            <w:tcW w:w="1134" w:type="dxa"/>
            <w:shd w:val="clear" w:color="auto" w:fill="auto"/>
            <w:vAlign w:val="center"/>
          </w:tcPr>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實習工場</w:t>
            </w:r>
          </w:p>
        </w:tc>
        <w:tc>
          <w:tcPr>
            <w:tcW w:w="1540" w:type="dxa"/>
            <w:shd w:val="clear" w:color="auto" w:fill="auto"/>
            <w:vAlign w:val="center"/>
          </w:tcPr>
          <w:p w:rsidR="0012483C" w:rsidRPr="00B53256" w:rsidRDefault="0012483C" w:rsidP="00252C6A">
            <w:pPr>
              <w:spacing w:line="240" w:lineRule="exact"/>
              <w:jc w:val="center"/>
              <w:rPr>
                <w:rFonts w:ascii="標楷體" w:eastAsia="標楷體" w:hAnsi="標楷體"/>
                <w:b/>
                <w:bCs/>
                <w:color w:val="FF0000"/>
                <w:sz w:val="20"/>
                <w:szCs w:val="20"/>
              </w:rPr>
            </w:pPr>
            <w:r w:rsidRPr="00B53256">
              <w:rPr>
                <w:rFonts w:ascii="標楷體" w:eastAsia="標楷體" w:hAnsi="標楷體" w:hint="eastAsia"/>
                <w:b/>
                <w:bCs/>
                <w:color w:val="FF0000"/>
                <w:sz w:val="18"/>
                <w:szCs w:val="18"/>
              </w:rPr>
              <w:t>每廠</w:t>
            </w:r>
            <w:r>
              <w:rPr>
                <w:rFonts w:ascii="標楷體" w:eastAsia="標楷體" w:hAnsi="標楷體" w:hint="eastAsia"/>
                <w:b/>
                <w:bCs/>
                <w:color w:val="FF0000"/>
                <w:sz w:val="18"/>
                <w:szCs w:val="18"/>
              </w:rPr>
              <w:t>2</w:t>
            </w:r>
            <w:r w:rsidRPr="00B53256">
              <w:rPr>
                <w:rFonts w:ascii="標楷體" w:eastAsia="標楷體" w:hAnsi="標楷體" w:hint="eastAsia"/>
                <w:b/>
                <w:bCs/>
                <w:color w:val="FF0000"/>
                <w:sz w:val="18"/>
                <w:szCs w:val="18"/>
              </w:rPr>
              <w:t>,</w:t>
            </w:r>
            <w:r>
              <w:rPr>
                <w:rFonts w:ascii="標楷體" w:eastAsia="標楷體" w:hAnsi="標楷體" w:hint="eastAsia"/>
                <w:b/>
                <w:bCs/>
                <w:color w:val="FF0000"/>
                <w:sz w:val="18"/>
                <w:szCs w:val="18"/>
              </w:rPr>
              <w:t>0</w:t>
            </w:r>
            <w:r w:rsidRPr="00B53256">
              <w:rPr>
                <w:rFonts w:ascii="標楷體" w:eastAsia="標楷體" w:hAnsi="標楷體" w:hint="eastAsia"/>
                <w:b/>
                <w:bCs/>
                <w:color w:val="FF0000"/>
                <w:sz w:val="18"/>
                <w:szCs w:val="18"/>
              </w:rPr>
              <w:t>00元/時</w:t>
            </w:r>
          </w:p>
          <w:p w:rsidR="0012483C" w:rsidRPr="00B53256" w:rsidRDefault="0012483C" w:rsidP="00252C6A">
            <w:pPr>
              <w:spacing w:line="240" w:lineRule="exact"/>
              <w:jc w:val="center"/>
              <w:rPr>
                <w:rFonts w:ascii="標楷體" w:eastAsia="標楷體" w:hAnsi="標楷體"/>
                <w:b/>
                <w:bCs/>
                <w:dstrike/>
                <w:color w:val="FF0000"/>
                <w:sz w:val="20"/>
                <w:szCs w:val="20"/>
              </w:rPr>
            </w:pPr>
            <w:r>
              <w:rPr>
                <w:rFonts w:ascii="標楷體" w:eastAsia="標楷體" w:hAnsi="標楷體" w:hint="eastAsia"/>
                <w:b/>
                <w:bCs/>
                <w:color w:val="FF0000"/>
                <w:sz w:val="20"/>
                <w:szCs w:val="20"/>
              </w:rPr>
              <w:t>30</w:t>
            </w:r>
            <w:r w:rsidRPr="00B53256">
              <w:rPr>
                <w:rFonts w:ascii="標楷體" w:eastAsia="標楷體" w:hAnsi="標楷體" w:hint="eastAsia"/>
                <w:b/>
                <w:bCs/>
                <w:color w:val="FF0000"/>
                <w:sz w:val="20"/>
                <w:szCs w:val="20"/>
              </w:rPr>
              <w:t>,000元/月</w:t>
            </w:r>
          </w:p>
        </w:tc>
        <w:tc>
          <w:tcPr>
            <w:tcW w:w="1260" w:type="dxa"/>
            <w:shd w:val="clear" w:color="auto" w:fill="auto"/>
            <w:vAlign w:val="center"/>
          </w:tcPr>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w:t>
            </w:r>
          </w:p>
        </w:tc>
        <w:tc>
          <w:tcPr>
            <w:tcW w:w="2673" w:type="dxa"/>
            <w:shd w:val="clear" w:color="auto" w:fill="auto"/>
            <w:vAlign w:val="center"/>
          </w:tcPr>
          <w:p w:rsidR="0012483C" w:rsidRPr="00377B11" w:rsidRDefault="0012483C" w:rsidP="00450354">
            <w:pPr>
              <w:spacing w:line="240" w:lineRule="exact"/>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活動式廣播設備</w:t>
            </w:r>
            <w:r w:rsidRPr="00B53256">
              <w:rPr>
                <w:rFonts w:ascii="標楷體" w:eastAsia="標楷體" w:hAnsi="標楷體" w:hint="eastAsia"/>
                <w:b/>
                <w:bCs/>
                <w:color w:val="FF0000"/>
                <w:sz w:val="20"/>
                <w:szCs w:val="20"/>
              </w:rPr>
              <w:t>300元/</w:t>
            </w:r>
            <w:r w:rsidR="00A30DC7">
              <w:rPr>
                <w:rFonts w:ascii="標楷體" w:eastAsia="標楷體" w:hAnsi="標楷體" w:hint="eastAsia"/>
                <w:b/>
                <w:bCs/>
                <w:color w:val="FF0000"/>
                <w:sz w:val="20"/>
                <w:szCs w:val="20"/>
              </w:rPr>
              <w:t>場</w:t>
            </w:r>
          </w:p>
        </w:tc>
        <w:tc>
          <w:tcPr>
            <w:tcW w:w="1386" w:type="dxa"/>
            <w:shd w:val="clear" w:color="auto" w:fill="auto"/>
            <w:vAlign w:val="center"/>
          </w:tcPr>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2,000元/次</w:t>
            </w:r>
          </w:p>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6,000元/月</w:t>
            </w:r>
          </w:p>
        </w:tc>
        <w:tc>
          <w:tcPr>
            <w:tcW w:w="1960" w:type="dxa"/>
            <w:vMerge/>
            <w:shd w:val="clear" w:color="auto" w:fill="auto"/>
          </w:tcPr>
          <w:p w:rsidR="0012483C" w:rsidRPr="00377B11" w:rsidRDefault="0012483C" w:rsidP="00252C6A">
            <w:pPr>
              <w:spacing w:line="240" w:lineRule="exact"/>
              <w:rPr>
                <w:rFonts w:ascii="標楷體" w:eastAsia="標楷體" w:hAnsi="標楷體"/>
                <w:bCs/>
                <w:color w:val="000000" w:themeColor="text1"/>
                <w:sz w:val="20"/>
                <w:szCs w:val="20"/>
              </w:rPr>
            </w:pPr>
          </w:p>
        </w:tc>
      </w:tr>
      <w:tr w:rsidR="0012483C" w:rsidRPr="00377B11" w:rsidTr="00252C6A">
        <w:tc>
          <w:tcPr>
            <w:tcW w:w="1134" w:type="dxa"/>
            <w:shd w:val="clear" w:color="auto" w:fill="auto"/>
            <w:vAlign w:val="center"/>
          </w:tcPr>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綜合工場</w:t>
            </w:r>
          </w:p>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專業教室</w:t>
            </w:r>
          </w:p>
        </w:tc>
        <w:tc>
          <w:tcPr>
            <w:tcW w:w="1540" w:type="dxa"/>
            <w:shd w:val="clear" w:color="auto" w:fill="auto"/>
            <w:vAlign w:val="center"/>
          </w:tcPr>
          <w:p w:rsidR="0012483C" w:rsidRPr="0012483C" w:rsidRDefault="0012483C" w:rsidP="00252C6A">
            <w:pPr>
              <w:spacing w:line="240" w:lineRule="exact"/>
              <w:jc w:val="center"/>
              <w:rPr>
                <w:rFonts w:ascii="標楷體" w:eastAsia="標楷體" w:hAnsi="標楷體"/>
                <w:b/>
                <w:bCs/>
                <w:color w:val="FF0000"/>
                <w:sz w:val="20"/>
                <w:szCs w:val="20"/>
              </w:rPr>
            </w:pPr>
            <w:r w:rsidRPr="0012483C">
              <w:rPr>
                <w:rFonts w:ascii="標楷體" w:eastAsia="標楷體" w:hAnsi="標楷體" w:hint="eastAsia"/>
                <w:b/>
                <w:bCs/>
                <w:color w:val="FF0000"/>
                <w:sz w:val="20"/>
                <w:szCs w:val="20"/>
              </w:rPr>
              <w:t>每間5</w:t>
            </w:r>
            <w:r w:rsidRPr="0012483C">
              <w:rPr>
                <w:rFonts w:ascii="標楷體" w:eastAsia="標楷體" w:hAnsi="標楷體"/>
                <w:b/>
                <w:bCs/>
                <w:color w:val="FF0000"/>
                <w:sz w:val="20"/>
                <w:szCs w:val="20"/>
              </w:rPr>
              <w:t>00</w:t>
            </w:r>
            <w:r w:rsidRPr="0012483C">
              <w:rPr>
                <w:rFonts w:ascii="標楷體" w:eastAsia="標楷體" w:hAnsi="標楷體" w:hint="eastAsia"/>
                <w:b/>
                <w:bCs/>
                <w:color w:val="FF0000"/>
                <w:sz w:val="20"/>
                <w:szCs w:val="20"/>
              </w:rPr>
              <w:t>元/時</w:t>
            </w:r>
          </w:p>
          <w:p w:rsidR="0012483C" w:rsidRPr="00B53256" w:rsidRDefault="0012483C" w:rsidP="00252C6A">
            <w:pPr>
              <w:spacing w:line="240" w:lineRule="exact"/>
              <w:jc w:val="center"/>
              <w:rPr>
                <w:rFonts w:ascii="標楷體" w:eastAsia="標楷體" w:hAnsi="標楷體"/>
                <w:b/>
                <w:bCs/>
                <w:dstrike/>
                <w:color w:val="FF0000"/>
                <w:sz w:val="20"/>
                <w:szCs w:val="20"/>
              </w:rPr>
            </w:pPr>
            <w:r>
              <w:rPr>
                <w:rFonts w:ascii="標楷體" w:eastAsia="標楷體" w:hAnsi="標楷體" w:hint="eastAsia"/>
                <w:b/>
                <w:bCs/>
                <w:color w:val="FF0000"/>
                <w:sz w:val="20"/>
                <w:szCs w:val="20"/>
              </w:rPr>
              <w:t>10</w:t>
            </w:r>
            <w:r w:rsidRPr="00B53256">
              <w:rPr>
                <w:rFonts w:ascii="標楷體" w:eastAsia="標楷體" w:hAnsi="標楷體" w:hint="eastAsia"/>
                <w:b/>
                <w:bCs/>
                <w:color w:val="FF0000"/>
                <w:sz w:val="20"/>
                <w:szCs w:val="20"/>
              </w:rPr>
              <w:t>,</w:t>
            </w:r>
            <w:r>
              <w:rPr>
                <w:rFonts w:ascii="標楷體" w:eastAsia="標楷體" w:hAnsi="標楷體" w:hint="eastAsia"/>
                <w:b/>
                <w:bCs/>
                <w:color w:val="FF0000"/>
                <w:sz w:val="20"/>
                <w:szCs w:val="20"/>
              </w:rPr>
              <w:t>0</w:t>
            </w:r>
            <w:r w:rsidRPr="00B53256">
              <w:rPr>
                <w:rFonts w:ascii="標楷體" w:eastAsia="標楷體" w:hAnsi="標楷體" w:hint="eastAsia"/>
                <w:b/>
                <w:bCs/>
                <w:color w:val="FF0000"/>
                <w:sz w:val="20"/>
                <w:szCs w:val="20"/>
              </w:rPr>
              <w:t>00元/月</w:t>
            </w:r>
          </w:p>
        </w:tc>
        <w:tc>
          <w:tcPr>
            <w:tcW w:w="1260" w:type="dxa"/>
            <w:shd w:val="clear" w:color="auto" w:fill="auto"/>
            <w:vAlign w:val="center"/>
          </w:tcPr>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w:t>
            </w:r>
          </w:p>
        </w:tc>
        <w:tc>
          <w:tcPr>
            <w:tcW w:w="2673" w:type="dxa"/>
            <w:shd w:val="clear" w:color="auto" w:fill="auto"/>
            <w:vAlign w:val="center"/>
          </w:tcPr>
          <w:p w:rsidR="0012483C" w:rsidRPr="00377B11" w:rsidRDefault="0012483C" w:rsidP="00450354">
            <w:pPr>
              <w:spacing w:line="240" w:lineRule="exact"/>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活動式廣播設備</w:t>
            </w:r>
            <w:r w:rsidRPr="00B53256">
              <w:rPr>
                <w:rFonts w:ascii="標楷體" w:eastAsia="標楷體" w:hAnsi="標楷體" w:hint="eastAsia"/>
                <w:b/>
                <w:bCs/>
                <w:color w:val="FF0000"/>
                <w:sz w:val="20"/>
                <w:szCs w:val="20"/>
              </w:rPr>
              <w:t>300元/</w:t>
            </w:r>
            <w:r w:rsidR="00A30DC7">
              <w:rPr>
                <w:rFonts w:ascii="標楷體" w:eastAsia="標楷體" w:hAnsi="標楷體" w:hint="eastAsia"/>
                <w:b/>
                <w:bCs/>
                <w:color w:val="FF0000"/>
                <w:sz w:val="20"/>
                <w:szCs w:val="20"/>
              </w:rPr>
              <w:t>場</w:t>
            </w:r>
          </w:p>
        </w:tc>
        <w:tc>
          <w:tcPr>
            <w:tcW w:w="1386" w:type="dxa"/>
            <w:shd w:val="clear" w:color="auto" w:fill="auto"/>
            <w:vAlign w:val="center"/>
          </w:tcPr>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3,000元/次</w:t>
            </w:r>
          </w:p>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10,000元/月</w:t>
            </w:r>
          </w:p>
        </w:tc>
        <w:tc>
          <w:tcPr>
            <w:tcW w:w="1960" w:type="dxa"/>
            <w:vMerge/>
            <w:shd w:val="clear" w:color="auto" w:fill="auto"/>
          </w:tcPr>
          <w:p w:rsidR="0012483C" w:rsidRPr="00377B11" w:rsidRDefault="0012483C" w:rsidP="00252C6A">
            <w:pPr>
              <w:spacing w:line="240" w:lineRule="exact"/>
              <w:rPr>
                <w:rFonts w:ascii="標楷體" w:eastAsia="標楷體" w:hAnsi="標楷體"/>
                <w:bCs/>
                <w:color w:val="000000" w:themeColor="text1"/>
                <w:sz w:val="20"/>
                <w:szCs w:val="20"/>
              </w:rPr>
            </w:pPr>
          </w:p>
        </w:tc>
      </w:tr>
      <w:tr w:rsidR="0012483C" w:rsidRPr="00377B11" w:rsidTr="00252C6A">
        <w:trPr>
          <w:trHeight w:val="624"/>
        </w:trPr>
        <w:tc>
          <w:tcPr>
            <w:tcW w:w="1134" w:type="dxa"/>
            <w:shd w:val="clear" w:color="auto" w:fill="auto"/>
            <w:vAlign w:val="center"/>
          </w:tcPr>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實驗室</w:t>
            </w:r>
          </w:p>
        </w:tc>
        <w:tc>
          <w:tcPr>
            <w:tcW w:w="1540" w:type="dxa"/>
            <w:shd w:val="clear" w:color="auto" w:fill="auto"/>
            <w:vAlign w:val="center"/>
          </w:tcPr>
          <w:p w:rsidR="0012483C" w:rsidRPr="00B53256" w:rsidRDefault="00067529" w:rsidP="00252C6A">
            <w:pPr>
              <w:spacing w:line="240" w:lineRule="exact"/>
              <w:jc w:val="center"/>
              <w:rPr>
                <w:rFonts w:ascii="標楷體" w:eastAsia="標楷體" w:hAnsi="標楷體"/>
                <w:b/>
                <w:bCs/>
                <w:color w:val="FF0000"/>
                <w:sz w:val="20"/>
                <w:szCs w:val="20"/>
              </w:rPr>
            </w:pPr>
            <w:r>
              <w:rPr>
                <w:rFonts w:ascii="標楷體" w:eastAsia="標楷體" w:hAnsi="標楷體" w:hint="eastAsia"/>
                <w:b/>
                <w:bCs/>
                <w:color w:val="FF0000"/>
                <w:sz w:val="20"/>
                <w:szCs w:val="20"/>
              </w:rPr>
              <w:t>5</w:t>
            </w:r>
            <w:r w:rsidR="0012483C" w:rsidRPr="00646BE5">
              <w:rPr>
                <w:rFonts w:ascii="標楷體" w:eastAsia="標楷體" w:hAnsi="標楷體"/>
                <w:b/>
                <w:bCs/>
                <w:color w:val="FF0000"/>
                <w:sz w:val="20"/>
                <w:szCs w:val="20"/>
              </w:rPr>
              <w:t>00</w:t>
            </w:r>
            <w:r w:rsidR="0012483C" w:rsidRPr="00B53256">
              <w:rPr>
                <w:rFonts w:ascii="標楷體" w:eastAsia="標楷體" w:hAnsi="標楷體" w:hint="eastAsia"/>
                <w:b/>
                <w:bCs/>
                <w:color w:val="FF0000"/>
                <w:sz w:val="20"/>
                <w:szCs w:val="20"/>
              </w:rPr>
              <w:t>元/時</w:t>
            </w:r>
          </w:p>
          <w:p w:rsidR="0012483C" w:rsidRPr="00B53256" w:rsidRDefault="00067529" w:rsidP="00252C6A">
            <w:pPr>
              <w:spacing w:line="240" w:lineRule="exact"/>
              <w:jc w:val="center"/>
              <w:rPr>
                <w:rFonts w:ascii="標楷體" w:eastAsia="標楷體" w:hAnsi="標楷體"/>
                <w:b/>
                <w:bCs/>
                <w:dstrike/>
                <w:color w:val="FF0000"/>
                <w:sz w:val="20"/>
                <w:szCs w:val="20"/>
              </w:rPr>
            </w:pPr>
            <w:r>
              <w:rPr>
                <w:rFonts w:ascii="標楷體" w:eastAsia="標楷體" w:hAnsi="標楷體" w:hint="eastAsia"/>
                <w:b/>
                <w:bCs/>
                <w:color w:val="FF0000"/>
                <w:sz w:val="20"/>
                <w:szCs w:val="20"/>
              </w:rPr>
              <w:t>15</w:t>
            </w:r>
            <w:r w:rsidR="0012483C" w:rsidRPr="00B53256">
              <w:rPr>
                <w:rFonts w:ascii="標楷體" w:eastAsia="標楷體" w:hAnsi="標楷體" w:hint="eastAsia"/>
                <w:b/>
                <w:bCs/>
                <w:color w:val="FF0000"/>
                <w:sz w:val="20"/>
                <w:szCs w:val="20"/>
              </w:rPr>
              <w:t>,000元/月</w:t>
            </w:r>
          </w:p>
        </w:tc>
        <w:tc>
          <w:tcPr>
            <w:tcW w:w="1260" w:type="dxa"/>
            <w:shd w:val="clear" w:color="auto" w:fill="auto"/>
            <w:vAlign w:val="center"/>
          </w:tcPr>
          <w:p w:rsidR="0012483C" w:rsidRPr="00B53256" w:rsidRDefault="0012483C" w:rsidP="00252C6A">
            <w:pPr>
              <w:spacing w:line="240" w:lineRule="exact"/>
              <w:jc w:val="center"/>
              <w:rPr>
                <w:rFonts w:ascii="標楷體" w:eastAsia="標楷體" w:hAnsi="標楷體"/>
                <w:b/>
                <w:bCs/>
                <w:color w:val="000000" w:themeColor="text1"/>
                <w:sz w:val="20"/>
                <w:szCs w:val="20"/>
              </w:rPr>
            </w:pPr>
            <w:r w:rsidRPr="00B53256">
              <w:rPr>
                <w:rFonts w:ascii="標楷體" w:eastAsia="標楷體" w:hAnsi="標楷體" w:hint="eastAsia"/>
                <w:b/>
                <w:bCs/>
                <w:color w:val="FF0000"/>
                <w:sz w:val="20"/>
                <w:szCs w:val="20"/>
              </w:rPr>
              <w:t>300元/時</w:t>
            </w:r>
          </w:p>
        </w:tc>
        <w:tc>
          <w:tcPr>
            <w:tcW w:w="2673" w:type="dxa"/>
            <w:shd w:val="clear" w:color="auto" w:fill="auto"/>
            <w:vAlign w:val="center"/>
          </w:tcPr>
          <w:p w:rsidR="0012483C" w:rsidRPr="00377B11" w:rsidRDefault="0012483C" w:rsidP="00450354">
            <w:pPr>
              <w:spacing w:line="240" w:lineRule="exact"/>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活動式廣播設備</w:t>
            </w:r>
            <w:r w:rsidRPr="00B53256">
              <w:rPr>
                <w:rFonts w:ascii="標楷體" w:eastAsia="標楷體" w:hAnsi="標楷體" w:hint="eastAsia"/>
                <w:b/>
                <w:bCs/>
                <w:color w:val="FF0000"/>
                <w:sz w:val="20"/>
                <w:szCs w:val="20"/>
              </w:rPr>
              <w:t>300元/</w:t>
            </w:r>
            <w:r w:rsidR="00A30DC7">
              <w:rPr>
                <w:rFonts w:ascii="標楷體" w:eastAsia="標楷體" w:hAnsi="標楷體" w:hint="eastAsia"/>
                <w:b/>
                <w:bCs/>
                <w:color w:val="FF0000"/>
                <w:sz w:val="20"/>
                <w:szCs w:val="20"/>
              </w:rPr>
              <w:t>場</w:t>
            </w:r>
          </w:p>
        </w:tc>
        <w:tc>
          <w:tcPr>
            <w:tcW w:w="1386" w:type="dxa"/>
            <w:shd w:val="clear" w:color="auto" w:fill="auto"/>
            <w:vAlign w:val="center"/>
          </w:tcPr>
          <w:p w:rsidR="0012483C"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3,000元/次</w:t>
            </w:r>
          </w:p>
          <w:p w:rsidR="00252C6A" w:rsidRPr="00377B11" w:rsidRDefault="0012483C"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15,000元/月</w:t>
            </w:r>
          </w:p>
        </w:tc>
        <w:tc>
          <w:tcPr>
            <w:tcW w:w="1960" w:type="dxa"/>
            <w:vMerge/>
            <w:shd w:val="clear" w:color="auto" w:fill="auto"/>
          </w:tcPr>
          <w:p w:rsidR="0012483C" w:rsidRPr="00377B11" w:rsidRDefault="0012483C" w:rsidP="00252C6A">
            <w:pPr>
              <w:spacing w:line="240" w:lineRule="exact"/>
              <w:rPr>
                <w:rFonts w:ascii="標楷體" w:eastAsia="標楷體" w:hAnsi="標楷體"/>
                <w:bCs/>
                <w:color w:val="000000" w:themeColor="text1"/>
                <w:sz w:val="20"/>
                <w:szCs w:val="20"/>
              </w:rPr>
            </w:pPr>
          </w:p>
        </w:tc>
      </w:tr>
      <w:tr w:rsidR="00252C6A" w:rsidRPr="00377B11" w:rsidTr="00252C6A">
        <w:trPr>
          <w:trHeight w:val="244"/>
        </w:trPr>
        <w:tc>
          <w:tcPr>
            <w:tcW w:w="1134" w:type="dxa"/>
            <w:shd w:val="clear" w:color="auto" w:fill="auto"/>
            <w:vAlign w:val="center"/>
          </w:tcPr>
          <w:p w:rsidR="00252C6A" w:rsidRPr="00252C6A" w:rsidRDefault="00252C6A" w:rsidP="00252C6A">
            <w:pPr>
              <w:spacing w:line="240" w:lineRule="exact"/>
              <w:jc w:val="center"/>
              <w:rPr>
                <w:rFonts w:ascii="標楷體" w:eastAsia="標楷體" w:hAnsi="標楷體"/>
                <w:b/>
                <w:bCs/>
                <w:color w:val="FF0000"/>
                <w:sz w:val="20"/>
                <w:szCs w:val="20"/>
              </w:rPr>
            </w:pPr>
            <w:r w:rsidRPr="00252C6A">
              <w:rPr>
                <w:rFonts w:ascii="標楷體" w:eastAsia="標楷體" w:hAnsi="標楷體" w:hint="eastAsia"/>
                <w:b/>
                <w:bCs/>
                <w:color w:val="FF0000"/>
                <w:sz w:val="20"/>
                <w:szCs w:val="20"/>
              </w:rPr>
              <w:t>風雨球場</w:t>
            </w:r>
          </w:p>
        </w:tc>
        <w:tc>
          <w:tcPr>
            <w:tcW w:w="1540" w:type="dxa"/>
            <w:shd w:val="clear" w:color="auto" w:fill="auto"/>
            <w:vAlign w:val="center"/>
          </w:tcPr>
          <w:p w:rsidR="00252C6A" w:rsidRPr="00252C6A" w:rsidRDefault="00252C6A" w:rsidP="00252C6A">
            <w:pPr>
              <w:spacing w:line="240" w:lineRule="exact"/>
              <w:jc w:val="center"/>
              <w:rPr>
                <w:rFonts w:ascii="標楷體" w:eastAsia="標楷體" w:hAnsi="標楷體"/>
                <w:b/>
                <w:bCs/>
                <w:color w:val="FF0000"/>
                <w:sz w:val="20"/>
                <w:szCs w:val="20"/>
              </w:rPr>
            </w:pPr>
            <w:r w:rsidRPr="00252C6A">
              <w:rPr>
                <w:rFonts w:ascii="標楷體" w:eastAsia="標楷體" w:hAnsi="標楷體" w:hint="eastAsia"/>
                <w:b/>
                <w:bCs/>
                <w:color w:val="FF0000"/>
                <w:sz w:val="20"/>
                <w:szCs w:val="20"/>
              </w:rPr>
              <w:t>2</w:t>
            </w:r>
            <w:r>
              <w:rPr>
                <w:rFonts w:ascii="標楷體" w:eastAsia="標楷體" w:hAnsi="標楷體" w:hint="eastAsia"/>
                <w:b/>
                <w:bCs/>
                <w:color w:val="FF0000"/>
                <w:sz w:val="20"/>
                <w:szCs w:val="20"/>
              </w:rPr>
              <w:t>0</w:t>
            </w:r>
            <w:r w:rsidRPr="00252C6A">
              <w:rPr>
                <w:rFonts w:ascii="標楷體" w:eastAsia="標楷體" w:hAnsi="標楷體" w:hint="eastAsia"/>
                <w:b/>
                <w:bCs/>
                <w:color w:val="FF0000"/>
                <w:sz w:val="20"/>
                <w:szCs w:val="20"/>
              </w:rPr>
              <w:t>0元/時</w:t>
            </w:r>
          </w:p>
          <w:p w:rsidR="00252C6A" w:rsidRPr="00252C6A" w:rsidRDefault="00252C6A" w:rsidP="00252C6A">
            <w:pPr>
              <w:spacing w:line="240" w:lineRule="exact"/>
              <w:jc w:val="center"/>
              <w:rPr>
                <w:rFonts w:ascii="標楷體" w:eastAsia="標楷體" w:hAnsi="標楷體"/>
                <w:b/>
                <w:bCs/>
                <w:color w:val="FF0000"/>
                <w:sz w:val="20"/>
                <w:szCs w:val="20"/>
              </w:rPr>
            </w:pPr>
            <w:r>
              <w:rPr>
                <w:rFonts w:ascii="標楷體" w:eastAsia="標楷體" w:hAnsi="標楷體" w:hint="eastAsia"/>
                <w:b/>
                <w:bCs/>
                <w:color w:val="FF0000"/>
                <w:sz w:val="20"/>
                <w:szCs w:val="20"/>
              </w:rPr>
              <w:t>4</w:t>
            </w:r>
            <w:r w:rsidRPr="00252C6A">
              <w:rPr>
                <w:rFonts w:ascii="標楷體" w:eastAsia="標楷體" w:hAnsi="標楷體" w:hint="eastAsia"/>
                <w:b/>
                <w:bCs/>
                <w:color w:val="FF0000"/>
                <w:sz w:val="20"/>
                <w:szCs w:val="20"/>
              </w:rPr>
              <w:t>,000元/月</w:t>
            </w:r>
          </w:p>
        </w:tc>
        <w:tc>
          <w:tcPr>
            <w:tcW w:w="1260" w:type="dxa"/>
            <w:shd w:val="clear" w:color="auto" w:fill="auto"/>
            <w:vAlign w:val="center"/>
          </w:tcPr>
          <w:p w:rsidR="00252C6A" w:rsidRPr="00252C6A" w:rsidRDefault="00252C6A" w:rsidP="00252C6A">
            <w:pPr>
              <w:spacing w:line="240" w:lineRule="exact"/>
              <w:jc w:val="center"/>
              <w:rPr>
                <w:rFonts w:ascii="標楷體" w:eastAsia="標楷體" w:hAnsi="標楷體"/>
                <w:b/>
                <w:bCs/>
                <w:color w:val="FF0000"/>
                <w:sz w:val="20"/>
                <w:szCs w:val="20"/>
              </w:rPr>
            </w:pPr>
          </w:p>
        </w:tc>
        <w:tc>
          <w:tcPr>
            <w:tcW w:w="2673" w:type="dxa"/>
            <w:shd w:val="clear" w:color="auto" w:fill="auto"/>
            <w:vAlign w:val="center"/>
          </w:tcPr>
          <w:p w:rsidR="00252C6A" w:rsidRPr="00252C6A" w:rsidRDefault="00252C6A" w:rsidP="00450354">
            <w:pPr>
              <w:spacing w:line="240" w:lineRule="exact"/>
              <w:rPr>
                <w:rFonts w:ascii="標楷體" w:eastAsia="標楷體" w:hAnsi="標楷體"/>
                <w:b/>
                <w:bCs/>
                <w:color w:val="FF0000"/>
                <w:sz w:val="20"/>
                <w:szCs w:val="20"/>
              </w:rPr>
            </w:pPr>
            <w:r w:rsidRPr="00252C6A">
              <w:rPr>
                <w:rFonts w:ascii="標楷體" w:eastAsia="標楷體" w:hAnsi="標楷體" w:hint="eastAsia"/>
                <w:b/>
                <w:bCs/>
                <w:color w:val="FF0000"/>
                <w:sz w:val="20"/>
                <w:szCs w:val="20"/>
              </w:rPr>
              <w:t>桌椅安排1,500元/場</w:t>
            </w:r>
          </w:p>
          <w:p w:rsidR="00252C6A" w:rsidRPr="00252C6A" w:rsidRDefault="00252C6A" w:rsidP="00450354">
            <w:pPr>
              <w:spacing w:line="240" w:lineRule="exact"/>
              <w:rPr>
                <w:rFonts w:ascii="標楷體" w:eastAsia="標楷體" w:hAnsi="標楷體"/>
                <w:b/>
                <w:bCs/>
                <w:color w:val="FF0000"/>
                <w:sz w:val="20"/>
                <w:szCs w:val="20"/>
              </w:rPr>
            </w:pPr>
            <w:r w:rsidRPr="00252C6A">
              <w:rPr>
                <w:rFonts w:ascii="標楷體" w:eastAsia="標楷體" w:hAnsi="標楷體" w:hint="eastAsia"/>
                <w:b/>
                <w:bCs/>
                <w:color w:val="FF0000"/>
                <w:sz w:val="20"/>
                <w:szCs w:val="20"/>
              </w:rPr>
              <w:t>活動式廣播設備750元/場</w:t>
            </w:r>
          </w:p>
        </w:tc>
        <w:tc>
          <w:tcPr>
            <w:tcW w:w="1386" w:type="dxa"/>
            <w:shd w:val="clear" w:color="auto" w:fill="auto"/>
            <w:vAlign w:val="center"/>
          </w:tcPr>
          <w:p w:rsidR="00252C6A" w:rsidRPr="00252C6A" w:rsidRDefault="00252C6A" w:rsidP="00252C6A">
            <w:pPr>
              <w:spacing w:line="240" w:lineRule="exact"/>
              <w:jc w:val="center"/>
              <w:rPr>
                <w:rFonts w:ascii="標楷體" w:eastAsia="標楷體" w:hAnsi="標楷體"/>
                <w:b/>
                <w:bCs/>
                <w:color w:val="FF0000"/>
                <w:sz w:val="20"/>
                <w:szCs w:val="20"/>
              </w:rPr>
            </w:pPr>
            <w:r w:rsidRPr="00252C6A">
              <w:rPr>
                <w:rFonts w:ascii="標楷體" w:eastAsia="標楷體" w:hAnsi="標楷體" w:hint="eastAsia"/>
                <w:b/>
                <w:bCs/>
                <w:color w:val="FF0000"/>
                <w:sz w:val="20"/>
                <w:szCs w:val="20"/>
              </w:rPr>
              <w:t>4,000元/次</w:t>
            </w:r>
          </w:p>
          <w:p w:rsidR="00252C6A" w:rsidRPr="00252C6A" w:rsidRDefault="00252C6A" w:rsidP="00252C6A">
            <w:pPr>
              <w:spacing w:line="240" w:lineRule="exact"/>
              <w:jc w:val="center"/>
              <w:rPr>
                <w:rFonts w:ascii="標楷體" w:eastAsia="標楷體" w:hAnsi="標楷體"/>
                <w:b/>
                <w:bCs/>
                <w:color w:val="FF0000"/>
                <w:sz w:val="20"/>
                <w:szCs w:val="20"/>
              </w:rPr>
            </w:pPr>
            <w:r w:rsidRPr="00252C6A">
              <w:rPr>
                <w:rFonts w:ascii="標楷體" w:eastAsia="標楷體" w:hAnsi="標楷體" w:hint="eastAsia"/>
                <w:b/>
                <w:bCs/>
                <w:color w:val="FF0000"/>
                <w:sz w:val="20"/>
                <w:szCs w:val="20"/>
              </w:rPr>
              <w:t>8,000元/月</w:t>
            </w:r>
          </w:p>
        </w:tc>
        <w:tc>
          <w:tcPr>
            <w:tcW w:w="1960" w:type="dxa"/>
            <w:vMerge/>
            <w:shd w:val="clear" w:color="auto" w:fill="auto"/>
          </w:tcPr>
          <w:p w:rsidR="00252C6A" w:rsidRPr="00377B11" w:rsidRDefault="00252C6A" w:rsidP="00252C6A">
            <w:pPr>
              <w:spacing w:line="240" w:lineRule="exact"/>
              <w:rPr>
                <w:rFonts w:ascii="標楷體" w:eastAsia="標楷體" w:hAnsi="標楷體"/>
                <w:bCs/>
                <w:color w:val="000000" w:themeColor="text1"/>
                <w:sz w:val="20"/>
                <w:szCs w:val="20"/>
              </w:rPr>
            </w:pPr>
          </w:p>
        </w:tc>
      </w:tr>
      <w:tr w:rsidR="00252C6A" w:rsidRPr="00377B11" w:rsidTr="00252C6A">
        <w:trPr>
          <w:trHeight w:val="258"/>
        </w:trPr>
        <w:tc>
          <w:tcPr>
            <w:tcW w:w="1134" w:type="dxa"/>
            <w:shd w:val="clear" w:color="auto" w:fill="auto"/>
            <w:vAlign w:val="center"/>
          </w:tcPr>
          <w:p w:rsidR="00252C6A" w:rsidRPr="00252C6A" w:rsidRDefault="00252C6A" w:rsidP="00252C6A">
            <w:pPr>
              <w:spacing w:line="240" w:lineRule="exact"/>
              <w:jc w:val="center"/>
              <w:rPr>
                <w:rFonts w:ascii="標楷體" w:eastAsia="標楷體" w:hAnsi="標楷體"/>
                <w:b/>
                <w:bCs/>
                <w:color w:val="000000" w:themeColor="text1"/>
                <w:sz w:val="20"/>
                <w:szCs w:val="20"/>
              </w:rPr>
            </w:pPr>
            <w:r w:rsidRPr="00252C6A">
              <w:rPr>
                <w:rFonts w:ascii="標楷體" w:eastAsia="標楷體" w:hAnsi="標楷體" w:hint="eastAsia"/>
                <w:b/>
                <w:bCs/>
                <w:color w:val="FF0000"/>
                <w:sz w:val="18"/>
                <w:szCs w:val="20"/>
              </w:rPr>
              <w:t>戶外籃球場</w:t>
            </w:r>
          </w:p>
        </w:tc>
        <w:tc>
          <w:tcPr>
            <w:tcW w:w="1540" w:type="dxa"/>
            <w:shd w:val="clear" w:color="auto" w:fill="auto"/>
            <w:vAlign w:val="center"/>
          </w:tcPr>
          <w:p w:rsidR="00252C6A" w:rsidRPr="00252C6A" w:rsidRDefault="00252C6A" w:rsidP="00252C6A">
            <w:pPr>
              <w:spacing w:line="240" w:lineRule="exact"/>
              <w:jc w:val="center"/>
              <w:rPr>
                <w:rFonts w:ascii="標楷體" w:eastAsia="標楷體" w:hAnsi="標楷體"/>
                <w:b/>
                <w:bCs/>
                <w:color w:val="FF0000"/>
                <w:sz w:val="20"/>
                <w:szCs w:val="20"/>
              </w:rPr>
            </w:pPr>
            <w:r>
              <w:rPr>
                <w:rFonts w:ascii="標楷體" w:eastAsia="標楷體" w:hAnsi="標楷體" w:hint="eastAsia"/>
                <w:b/>
                <w:bCs/>
                <w:color w:val="FF0000"/>
                <w:sz w:val="20"/>
                <w:szCs w:val="20"/>
              </w:rPr>
              <w:t>15</w:t>
            </w:r>
            <w:r w:rsidRPr="00252C6A">
              <w:rPr>
                <w:rFonts w:ascii="標楷體" w:eastAsia="標楷體" w:hAnsi="標楷體" w:hint="eastAsia"/>
                <w:b/>
                <w:bCs/>
                <w:color w:val="FF0000"/>
                <w:sz w:val="20"/>
                <w:szCs w:val="20"/>
              </w:rPr>
              <w:t>0元/時</w:t>
            </w:r>
          </w:p>
          <w:p w:rsidR="00252C6A" w:rsidRPr="00252C6A" w:rsidRDefault="00252C6A" w:rsidP="00252C6A">
            <w:pPr>
              <w:spacing w:line="240" w:lineRule="exact"/>
              <w:jc w:val="center"/>
              <w:rPr>
                <w:rFonts w:ascii="標楷體" w:eastAsia="標楷體" w:hAnsi="標楷體"/>
                <w:b/>
                <w:bCs/>
                <w:color w:val="FF0000"/>
                <w:sz w:val="20"/>
                <w:szCs w:val="20"/>
              </w:rPr>
            </w:pPr>
            <w:r>
              <w:rPr>
                <w:rFonts w:ascii="標楷體" w:eastAsia="標楷體" w:hAnsi="標楷體" w:hint="eastAsia"/>
                <w:b/>
                <w:bCs/>
                <w:color w:val="FF0000"/>
                <w:sz w:val="20"/>
                <w:szCs w:val="20"/>
              </w:rPr>
              <w:t>3</w:t>
            </w:r>
            <w:r w:rsidRPr="00252C6A">
              <w:rPr>
                <w:rFonts w:ascii="標楷體" w:eastAsia="標楷體" w:hAnsi="標楷體" w:hint="eastAsia"/>
                <w:b/>
                <w:bCs/>
                <w:color w:val="FF0000"/>
                <w:sz w:val="20"/>
                <w:szCs w:val="20"/>
              </w:rPr>
              <w:t>,000元/月</w:t>
            </w:r>
          </w:p>
        </w:tc>
        <w:tc>
          <w:tcPr>
            <w:tcW w:w="1260" w:type="dxa"/>
            <w:shd w:val="clear" w:color="auto" w:fill="auto"/>
            <w:vAlign w:val="center"/>
          </w:tcPr>
          <w:p w:rsidR="00252C6A" w:rsidRPr="00252C6A" w:rsidRDefault="00252C6A" w:rsidP="00252C6A">
            <w:pPr>
              <w:spacing w:line="240" w:lineRule="exact"/>
              <w:jc w:val="center"/>
              <w:rPr>
                <w:rFonts w:ascii="標楷體" w:eastAsia="標楷體" w:hAnsi="標楷體"/>
                <w:b/>
                <w:bCs/>
                <w:color w:val="FF0000"/>
                <w:sz w:val="20"/>
                <w:szCs w:val="20"/>
              </w:rPr>
            </w:pPr>
          </w:p>
        </w:tc>
        <w:tc>
          <w:tcPr>
            <w:tcW w:w="2673" w:type="dxa"/>
            <w:shd w:val="clear" w:color="auto" w:fill="auto"/>
            <w:vAlign w:val="center"/>
          </w:tcPr>
          <w:p w:rsidR="00252C6A" w:rsidRPr="00252C6A" w:rsidRDefault="00252C6A" w:rsidP="00450354">
            <w:pPr>
              <w:spacing w:line="240" w:lineRule="exact"/>
              <w:rPr>
                <w:rFonts w:ascii="標楷體" w:eastAsia="標楷體" w:hAnsi="標楷體"/>
                <w:b/>
                <w:bCs/>
                <w:color w:val="FF0000"/>
                <w:sz w:val="20"/>
                <w:szCs w:val="20"/>
              </w:rPr>
            </w:pPr>
            <w:r w:rsidRPr="00252C6A">
              <w:rPr>
                <w:rFonts w:ascii="標楷體" w:eastAsia="標楷體" w:hAnsi="標楷體" w:hint="eastAsia"/>
                <w:b/>
                <w:bCs/>
                <w:color w:val="FF0000"/>
                <w:sz w:val="20"/>
                <w:szCs w:val="20"/>
              </w:rPr>
              <w:t>桌椅安排1,</w:t>
            </w:r>
            <w:r>
              <w:rPr>
                <w:rFonts w:ascii="標楷體" w:eastAsia="標楷體" w:hAnsi="標楷體" w:hint="eastAsia"/>
                <w:b/>
                <w:bCs/>
                <w:color w:val="FF0000"/>
                <w:sz w:val="20"/>
                <w:szCs w:val="20"/>
              </w:rPr>
              <w:t>0</w:t>
            </w:r>
            <w:r w:rsidRPr="00252C6A">
              <w:rPr>
                <w:rFonts w:ascii="標楷體" w:eastAsia="標楷體" w:hAnsi="標楷體" w:hint="eastAsia"/>
                <w:b/>
                <w:bCs/>
                <w:color w:val="FF0000"/>
                <w:sz w:val="20"/>
                <w:szCs w:val="20"/>
              </w:rPr>
              <w:t>00元/場</w:t>
            </w:r>
          </w:p>
          <w:p w:rsidR="00252C6A" w:rsidRPr="00252C6A" w:rsidRDefault="00252C6A" w:rsidP="00450354">
            <w:pPr>
              <w:spacing w:line="240" w:lineRule="exact"/>
              <w:rPr>
                <w:rFonts w:ascii="標楷體" w:eastAsia="標楷體" w:hAnsi="標楷體"/>
                <w:b/>
                <w:bCs/>
                <w:color w:val="FF0000"/>
                <w:sz w:val="20"/>
                <w:szCs w:val="20"/>
              </w:rPr>
            </w:pPr>
            <w:r w:rsidRPr="00252C6A">
              <w:rPr>
                <w:rFonts w:ascii="標楷體" w:eastAsia="標楷體" w:hAnsi="標楷體" w:hint="eastAsia"/>
                <w:b/>
                <w:bCs/>
                <w:color w:val="FF0000"/>
                <w:sz w:val="20"/>
                <w:szCs w:val="20"/>
              </w:rPr>
              <w:t>活動式廣播設備5</w:t>
            </w:r>
            <w:r>
              <w:rPr>
                <w:rFonts w:ascii="標楷體" w:eastAsia="標楷體" w:hAnsi="標楷體" w:hint="eastAsia"/>
                <w:b/>
                <w:bCs/>
                <w:color w:val="FF0000"/>
                <w:sz w:val="20"/>
                <w:szCs w:val="20"/>
              </w:rPr>
              <w:t>0</w:t>
            </w:r>
            <w:r w:rsidRPr="00252C6A">
              <w:rPr>
                <w:rFonts w:ascii="標楷體" w:eastAsia="標楷體" w:hAnsi="標楷體" w:hint="eastAsia"/>
                <w:b/>
                <w:bCs/>
                <w:color w:val="FF0000"/>
                <w:sz w:val="20"/>
                <w:szCs w:val="20"/>
              </w:rPr>
              <w:t>0元/場</w:t>
            </w:r>
          </w:p>
        </w:tc>
        <w:tc>
          <w:tcPr>
            <w:tcW w:w="1386" w:type="dxa"/>
            <w:shd w:val="clear" w:color="auto" w:fill="auto"/>
            <w:vAlign w:val="center"/>
          </w:tcPr>
          <w:p w:rsidR="00252C6A" w:rsidRPr="00252C6A" w:rsidRDefault="00252C6A" w:rsidP="00252C6A">
            <w:pPr>
              <w:spacing w:line="240" w:lineRule="exact"/>
              <w:jc w:val="center"/>
              <w:rPr>
                <w:rFonts w:ascii="標楷體" w:eastAsia="標楷體" w:hAnsi="標楷體"/>
                <w:b/>
                <w:bCs/>
                <w:color w:val="FF0000"/>
                <w:sz w:val="20"/>
                <w:szCs w:val="20"/>
              </w:rPr>
            </w:pPr>
            <w:r>
              <w:rPr>
                <w:rFonts w:ascii="標楷體" w:eastAsia="標楷體" w:hAnsi="標楷體" w:hint="eastAsia"/>
                <w:b/>
                <w:bCs/>
                <w:color w:val="FF0000"/>
                <w:sz w:val="20"/>
                <w:szCs w:val="20"/>
              </w:rPr>
              <w:t>3</w:t>
            </w:r>
            <w:r w:rsidRPr="00252C6A">
              <w:rPr>
                <w:rFonts w:ascii="標楷體" w:eastAsia="標楷體" w:hAnsi="標楷體" w:hint="eastAsia"/>
                <w:b/>
                <w:bCs/>
                <w:color w:val="FF0000"/>
                <w:sz w:val="20"/>
                <w:szCs w:val="20"/>
              </w:rPr>
              <w:t>,000元/次</w:t>
            </w:r>
          </w:p>
          <w:p w:rsidR="00252C6A" w:rsidRPr="00252C6A" w:rsidRDefault="00252C6A" w:rsidP="00252C6A">
            <w:pPr>
              <w:spacing w:line="240" w:lineRule="exact"/>
              <w:jc w:val="center"/>
              <w:rPr>
                <w:rFonts w:ascii="標楷體" w:eastAsia="標楷體" w:hAnsi="標楷體"/>
                <w:b/>
                <w:bCs/>
                <w:color w:val="FF0000"/>
                <w:sz w:val="20"/>
                <w:szCs w:val="20"/>
              </w:rPr>
            </w:pPr>
            <w:r>
              <w:rPr>
                <w:rFonts w:ascii="標楷體" w:eastAsia="標楷體" w:hAnsi="標楷體" w:hint="eastAsia"/>
                <w:b/>
                <w:bCs/>
                <w:color w:val="FF0000"/>
                <w:sz w:val="20"/>
                <w:szCs w:val="20"/>
              </w:rPr>
              <w:t>6</w:t>
            </w:r>
            <w:r w:rsidRPr="00252C6A">
              <w:rPr>
                <w:rFonts w:ascii="標楷體" w:eastAsia="標楷體" w:hAnsi="標楷體" w:hint="eastAsia"/>
                <w:b/>
                <w:bCs/>
                <w:color w:val="FF0000"/>
                <w:sz w:val="20"/>
                <w:szCs w:val="20"/>
              </w:rPr>
              <w:t>,000元/月</w:t>
            </w:r>
          </w:p>
        </w:tc>
        <w:tc>
          <w:tcPr>
            <w:tcW w:w="1960" w:type="dxa"/>
            <w:vMerge/>
            <w:shd w:val="clear" w:color="auto" w:fill="auto"/>
          </w:tcPr>
          <w:p w:rsidR="00252C6A" w:rsidRPr="00377B11" w:rsidRDefault="00252C6A" w:rsidP="00252C6A">
            <w:pPr>
              <w:spacing w:line="240" w:lineRule="exact"/>
              <w:rPr>
                <w:rFonts w:ascii="標楷體" w:eastAsia="標楷體" w:hAnsi="標楷體"/>
                <w:bCs/>
                <w:color w:val="000000" w:themeColor="text1"/>
                <w:sz w:val="20"/>
                <w:szCs w:val="20"/>
              </w:rPr>
            </w:pPr>
          </w:p>
        </w:tc>
      </w:tr>
      <w:tr w:rsidR="00252C6A" w:rsidRPr="00377B11" w:rsidTr="00252C6A">
        <w:trPr>
          <w:trHeight w:val="332"/>
        </w:trPr>
        <w:tc>
          <w:tcPr>
            <w:tcW w:w="1134" w:type="dxa"/>
            <w:shd w:val="clear" w:color="auto" w:fill="auto"/>
            <w:vAlign w:val="center"/>
          </w:tcPr>
          <w:p w:rsidR="00252C6A" w:rsidRPr="00377B11" w:rsidRDefault="00252C6A"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養殖場</w:t>
            </w:r>
          </w:p>
        </w:tc>
        <w:tc>
          <w:tcPr>
            <w:tcW w:w="1540" w:type="dxa"/>
            <w:shd w:val="clear" w:color="auto" w:fill="auto"/>
            <w:vAlign w:val="center"/>
          </w:tcPr>
          <w:p w:rsidR="00252C6A" w:rsidRPr="00377B11" w:rsidRDefault="00252C6A"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場地維護費規定</w:t>
            </w:r>
            <w:proofErr w:type="gramStart"/>
            <w:r w:rsidRPr="00377B11">
              <w:rPr>
                <w:rFonts w:ascii="標楷體" w:eastAsia="標楷體" w:hAnsi="標楷體" w:hint="eastAsia"/>
                <w:bCs/>
                <w:color w:val="000000" w:themeColor="text1"/>
                <w:sz w:val="20"/>
                <w:szCs w:val="20"/>
              </w:rPr>
              <w:t>詳</w:t>
            </w:r>
            <w:proofErr w:type="gramEnd"/>
            <w:r w:rsidRPr="00377B11">
              <w:rPr>
                <w:rFonts w:ascii="標楷體" w:eastAsia="標楷體" w:hAnsi="標楷體" w:hint="eastAsia"/>
                <w:bCs/>
                <w:color w:val="000000" w:themeColor="text1"/>
                <w:sz w:val="20"/>
                <w:szCs w:val="20"/>
              </w:rPr>
              <w:t>養殖場租借及使用執行規範內容</w:t>
            </w:r>
          </w:p>
        </w:tc>
        <w:tc>
          <w:tcPr>
            <w:tcW w:w="1260" w:type="dxa"/>
            <w:shd w:val="clear" w:color="auto" w:fill="auto"/>
            <w:vAlign w:val="center"/>
          </w:tcPr>
          <w:p w:rsidR="00252C6A" w:rsidRPr="00377B11" w:rsidRDefault="00252C6A"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w:t>
            </w:r>
          </w:p>
        </w:tc>
        <w:tc>
          <w:tcPr>
            <w:tcW w:w="2673" w:type="dxa"/>
            <w:shd w:val="clear" w:color="auto" w:fill="auto"/>
            <w:vAlign w:val="center"/>
          </w:tcPr>
          <w:p w:rsidR="00252C6A" w:rsidRPr="00377B11" w:rsidRDefault="00252C6A" w:rsidP="00252C6A">
            <w:pPr>
              <w:spacing w:line="240" w:lineRule="exact"/>
              <w:jc w:val="center"/>
              <w:rPr>
                <w:rFonts w:ascii="標楷體" w:eastAsia="標楷體" w:hAnsi="標楷體"/>
                <w:bCs/>
                <w:color w:val="000000" w:themeColor="text1"/>
                <w:sz w:val="20"/>
                <w:szCs w:val="20"/>
              </w:rPr>
            </w:pPr>
          </w:p>
        </w:tc>
        <w:tc>
          <w:tcPr>
            <w:tcW w:w="1386" w:type="dxa"/>
            <w:shd w:val="clear" w:color="auto" w:fill="auto"/>
            <w:vAlign w:val="center"/>
          </w:tcPr>
          <w:p w:rsidR="00252C6A" w:rsidRPr="00377B11" w:rsidRDefault="00252C6A"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保證金規定</w:t>
            </w:r>
            <w:proofErr w:type="gramStart"/>
            <w:r w:rsidRPr="00377B11">
              <w:rPr>
                <w:rFonts w:ascii="標楷體" w:eastAsia="標楷體" w:hAnsi="標楷體" w:hint="eastAsia"/>
                <w:bCs/>
                <w:color w:val="000000" w:themeColor="text1"/>
                <w:sz w:val="20"/>
                <w:szCs w:val="20"/>
              </w:rPr>
              <w:t>詳</w:t>
            </w:r>
            <w:proofErr w:type="gramEnd"/>
            <w:r w:rsidRPr="00377B11">
              <w:rPr>
                <w:rFonts w:ascii="標楷體" w:eastAsia="標楷體" w:hAnsi="標楷體" w:hint="eastAsia"/>
                <w:bCs/>
                <w:color w:val="000000" w:themeColor="text1"/>
                <w:sz w:val="20"/>
                <w:szCs w:val="20"/>
              </w:rPr>
              <w:t>養殖場租借及使用執行規範內容</w:t>
            </w:r>
          </w:p>
        </w:tc>
        <w:tc>
          <w:tcPr>
            <w:tcW w:w="1960" w:type="dxa"/>
            <w:vMerge/>
            <w:shd w:val="clear" w:color="auto" w:fill="auto"/>
          </w:tcPr>
          <w:p w:rsidR="00252C6A" w:rsidRPr="00377B11" w:rsidRDefault="00252C6A" w:rsidP="00252C6A">
            <w:pPr>
              <w:spacing w:line="240" w:lineRule="exact"/>
              <w:rPr>
                <w:rFonts w:ascii="標楷體" w:eastAsia="標楷體" w:hAnsi="標楷體"/>
                <w:bCs/>
                <w:color w:val="000000" w:themeColor="text1"/>
                <w:sz w:val="20"/>
                <w:szCs w:val="20"/>
              </w:rPr>
            </w:pPr>
          </w:p>
        </w:tc>
      </w:tr>
      <w:tr w:rsidR="00252C6A" w:rsidRPr="00377B11" w:rsidTr="00252C6A">
        <w:trPr>
          <w:trHeight w:val="1705"/>
        </w:trPr>
        <w:tc>
          <w:tcPr>
            <w:tcW w:w="1134" w:type="dxa"/>
            <w:shd w:val="clear" w:color="auto" w:fill="auto"/>
            <w:vAlign w:val="center"/>
          </w:tcPr>
          <w:p w:rsidR="00252C6A" w:rsidRPr="00377B11" w:rsidRDefault="00252C6A"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游泳池</w:t>
            </w:r>
          </w:p>
        </w:tc>
        <w:tc>
          <w:tcPr>
            <w:tcW w:w="1540" w:type="dxa"/>
            <w:shd w:val="clear" w:color="auto" w:fill="auto"/>
            <w:vAlign w:val="center"/>
          </w:tcPr>
          <w:p w:rsidR="00252C6A" w:rsidRPr="00377B11" w:rsidRDefault="00252C6A"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場地維護費規定</w:t>
            </w:r>
            <w:proofErr w:type="gramStart"/>
            <w:r w:rsidRPr="00377B11">
              <w:rPr>
                <w:rFonts w:ascii="標楷體" w:eastAsia="標楷體" w:hAnsi="標楷體" w:hint="eastAsia"/>
                <w:bCs/>
                <w:color w:val="000000" w:themeColor="text1"/>
                <w:sz w:val="20"/>
                <w:szCs w:val="20"/>
              </w:rPr>
              <w:t>詳</w:t>
            </w:r>
            <w:proofErr w:type="gramEnd"/>
            <w:r w:rsidRPr="00377B11">
              <w:rPr>
                <w:rFonts w:ascii="標楷體" w:eastAsia="標楷體" w:hAnsi="標楷體" w:hint="eastAsia"/>
                <w:bCs/>
                <w:color w:val="000000" w:themeColor="text1"/>
                <w:sz w:val="20"/>
                <w:szCs w:val="20"/>
              </w:rPr>
              <w:t>游泳池租借及使用執行規範內容</w:t>
            </w:r>
          </w:p>
        </w:tc>
        <w:tc>
          <w:tcPr>
            <w:tcW w:w="1260" w:type="dxa"/>
            <w:shd w:val="clear" w:color="auto" w:fill="auto"/>
            <w:vAlign w:val="center"/>
          </w:tcPr>
          <w:p w:rsidR="00252C6A" w:rsidRPr="00377B11" w:rsidRDefault="00252C6A"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w:t>
            </w:r>
          </w:p>
        </w:tc>
        <w:tc>
          <w:tcPr>
            <w:tcW w:w="2673" w:type="dxa"/>
            <w:shd w:val="clear" w:color="auto" w:fill="auto"/>
            <w:vAlign w:val="center"/>
          </w:tcPr>
          <w:p w:rsidR="00252C6A" w:rsidRPr="00377B11" w:rsidRDefault="00252C6A" w:rsidP="00252C6A">
            <w:pPr>
              <w:spacing w:line="240" w:lineRule="exact"/>
              <w:jc w:val="center"/>
              <w:rPr>
                <w:rFonts w:ascii="標楷體" w:eastAsia="標楷體" w:hAnsi="標楷體"/>
                <w:bCs/>
                <w:color w:val="000000" w:themeColor="text1"/>
                <w:sz w:val="20"/>
                <w:szCs w:val="20"/>
              </w:rPr>
            </w:pPr>
          </w:p>
        </w:tc>
        <w:tc>
          <w:tcPr>
            <w:tcW w:w="1386" w:type="dxa"/>
            <w:shd w:val="clear" w:color="auto" w:fill="auto"/>
            <w:vAlign w:val="center"/>
          </w:tcPr>
          <w:p w:rsidR="00252C6A" w:rsidRPr="00377B11" w:rsidRDefault="00252C6A" w:rsidP="00252C6A">
            <w:pPr>
              <w:spacing w:line="240" w:lineRule="exact"/>
              <w:jc w:val="center"/>
              <w:rPr>
                <w:rFonts w:ascii="標楷體" w:eastAsia="標楷體" w:hAnsi="標楷體"/>
                <w:bCs/>
                <w:color w:val="000000" w:themeColor="text1"/>
                <w:sz w:val="20"/>
                <w:szCs w:val="20"/>
              </w:rPr>
            </w:pPr>
            <w:r w:rsidRPr="00377B11">
              <w:rPr>
                <w:rFonts w:ascii="標楷體" w:eastAsia="標楷體" w:hAnsi="標楷體" w:hint="eastAsia"/>
                <w:bCs/>
                <w:color w:val="000000" w:themeColor="text1"/>
                <w:sz w:val="20"/>
                <w:szCs w:val="20"/>
              </w:rPr>
              <w:t>保證金規定</w:t>
            </w:r>
            <w:proofErr w:type="gramStart"/>
            <w:r w:rsidRPr="00377B11">
              <w:rPr>
                <w:rFonts w:ascii="標楷體" w:eastAsia="標楷體" w:hAnsi="標楷體" w:hint="eastAsia"/>
                <w:bCs/>
                <w:color w:val="000000" w:themeColor="text1"/>
                <w:sz w:val="20"/>
                <w:szCs w:val="20"/>
              </w:rPr>
              <w:t>詳</w:t>
            </w:r>
            <w:proofErr w:type="gramEnd"/>
            <w:r w:rsidRPr="00377B11">
              <w:rPr>
                <w:rFonts w:ascii="標楷體" w:eastAsia="標楷體" w:hAnsi="標楷體" w:hint="eastAsia"/>
                <w:bCs/>
                <w:color w:val="000000" w:themeColor="text1"/>
                <w:sz w:val="20"/>
                <w:szCs w:val="20"/>
              </w:rPr>
              <w:t>游泳池租借及使用執行規範內容</w:t>
            </w:r>
          </w:p>
        </w:tc>
        <w:tc>
          <w:tcPr>
            <w:tcW w:w="1960" w:type="dxa"/>
            <w:vMerge/>
            <w:shd w:val="clear" w:color="auto" w:fill="auto"/>
          </w:tcPr>
          <w:p w:rsidR="00252C6A" w:rsidRPr="00377B11" w:rsidRDefault="00252C6A" w:rsidP="00252C6A">
            <w:pPr>
              <w:spacing w:line="240" w:lineRule="exact"/>
              <w:rPr>
                <w:rFonts w:ascii="標楷體" w:eastAsia="標楷體" w:hAnsi="標楷體"/>
                <w:bCs/>
                <w:color w:val="000000" w:themeColor="text1"/>
                <w:sz w:val="20"/>
                <w:szCs w:val="20"/>
              </w:rPr>
            </w:pPr>
          </w:p>
        </w:tc>
      </w:tr>
    </w:tbl>
    <w:p w:rsidR="004622BF" w:rsidRPr="00377B11" w:rsidRDefault="004622BF" w:rsidP="00377B11">
      <w:pPr>
        <w:spacing w:line="480" w:lineRule="exact"/>
        <w:ind w:leftChars="150" w:left="1133" w:hangingChars="322" w:hanging="773"/>
        <w:rPr>
          <w:rFonts w:ascii="標楷體" w:eastAsia="標楷體" w:hAnsi="標楷體"/>
          <w:bCs/>
          <w:color w:val="000000" w:themeColor="text1"/>
        </w:rPr>
      </w:pPr>
      <w:r w:rsidRPr="00377B11">
        <w:rPr>
          <w:rFonts w:ascii="標楷體" w:eastAsia="標楷體" w:hAnsi="標楷體" w:hint="eastAsia"/>
          <w:bCs/>
          <w:color w:val="000000" w:themeColor="text1"/>
        </w:rPr>
        <w:lastRenderedPageBreak/>
        <w:t>（二）本校家長會</w:t>
      </w:r>
      <w:r w:rsidR="001A0A7D" w:rsidRPr="00377B11">
        <w:rPr>
          <w:rFonts w:ascii="標楷體" w:eastAsia="標楷體" w:hAnsi="標楷體" w:hint="eastAsia"/>
          <w:bCs/>
          <w:color w:val="000000" w:themeColor="text1"/>
        </w:rPr>
        <w:t>、本校教職員生社團</w:t>
      </w:r>
      <w:r w:rsidRPr="00377B11">
        <w:rPr>
          <w:rFonts w:ascii="標楷體" w:eastAsia="標楷體" w:hAnsi="標楷體" w:hint="eastAsia"/>
          <w:bCs/>
          <w:color w:val="000000" w:themeColor="text1"/>
        </w:rPr>
        <w:t>、</w:t>
      </w:r>
      <w:r w:rsidR="0052596A" w:rsidRPr="00377B11">
        <w:rPr>
          <w:rFonts w:ascii="標楷體" w:eastAsia="標楷體" w:hAnsi="標楷體" w:hint="eastAsia"/>
          <w:bCs/>
          <w:color w:val="000000" w:themeColor="text1"/>
        </w:rPr>
        <w:t>本校</w:t>
      </w:r>
      <w:r w:rsidRPr="00377B11">
        <w:rPr>
          <w:rFonts w:ascii="標楷體" w:eastAsia="標楷體" w:hAnsi="標楷體" w:hint="eastAsia"/>
          <w:bCs/>
          <w:color w:val="000000" w:themeColor="text1"/>
        </w:rPr>
        <w:t>校友會、</w:t>
      </w:r>
      <w:r w:rsidR="0052596A" w:rsidRPr="00377B11">
        <w:rPr>
          <w:rFonts w:ascii="標楷體" w:eastAsia="標楷體" w:hAnsi="標楷體" w:hint="eastAsia"/>
          <w:bCs/>
          <w:color w:val="000000" w:themeColor="text1"/>
        </w:rPr>
        <w:t>本校</w:t>
      </w:r>
      <w:r w:rsidRPr="00377B11">
        <w:rPr>
          <w:rFonts w:ascii="標楷體" w:eastAsia="標楷體" w:hAnsi="標楷體" w:hint="eastAsia"/>
          <w:bCs/>
          <w:color w:val="000000" w:themeColor="text1"/>
        </w:rPr>
        <w:t>退休教師聯誼會、</w:t>
      </w:r>
      <w:r w:rsidR="0052596A" w:rsidRPr="00377B11">
        <w:rPr>
          <w:rFonts w:ascii="標楷體" w:eastAsia="標楷體" w:hAnsi="標楷體" w:hint="eastAsia"/>
          <w:bCs/>
          <w:color w:val="000000" w:themeColor="text1"/>
        </w:rPr>
        <w:t>學校、公家機關</w:t>
      </w:r>
      <w:r w:rsidRPr="00377B11">
        <w:rPr>
          <w:rFonts w:ascii="標楷體" w:eastAsia="標楷體" w:hAnsi="標楷體" w:hint="eastAsia"/>
          <w:bCs/>
          <w:color w:val="000000" w:themeColor="text1"/>
        </w:rPr>
        <w:t>、弱勢團體</w:t>
      </w:r>
      <w:r w:rsidR="0052596A" w:rsidRPr="00377B11">
        <w:rPr>
          <w:rFonts w:ascii="標楷體" w:eastAsia="標楷體" w:hAnsi="標楷體" w:hint="eastAsia"/>
          <w:bCs/>
          <w:color w:val="000000" w:themeColor="text1"/>
        </w:rPr>
        <w:t>、公益團體或</w:t>
      </w:r>
      <w:r w:rsidRPr="00377B11">
        <w:rPr>
          <w:rFonts w:ascii="標楷體" w:eastAsia="標楷體" w:hAnsi="標楷體" w:hint="eastAsia"/>
          <w:bCs/>
          <w:color w:val="000000" w:themeColor="text1"/>
        </w:rPr>
        <w:t>捐助本校獎學金等單位或其他特殊情形，得經校長裁示酌量收取使用費或保證金。</w:t>
      </w:r>
    </w:p>
    <w:p w:rsidR="00D20CEC" w:rsidRDefault="00D20CEC" w:rsidP="0012483C">
      <w:pPr>
        <w:spacing w:line="480" w:lineRule="exact"/>
        <w:jc w:val="both"/>
        <w:rPr>
          <w:rFonts w:ascii="標楷體" w:eastAsia="標楷體" w:hAnsi="標楷體"/>
          <w:b/>
          <w:bCs/>
          <w:color w:val="FF0000"/>
        </w:rPr>
      </w:pPr>
    </w:p>
    <w:p w:rsidR="004622BF" w:rsidRPr="00377B11" w:rsidRDefault="0012483C" w:rsidP="00377B11">
      <w:pPr>
        <w:tabs>
          <w:tab w:val="center" w:pos="993"/>
        </w:tabs>
        <w:spacing w:line="480" w:lineRule="exact"/>
        <w:ind w:left="480"/>
        <w:rPr>
          <w:rFonts w:ascii="標楷體" w:eastAsia="標楷體" w:hAnsi="標楷體"/>
          <w:bCs/>
          <w:color w:val="000000" w:themeColor="text1"/>
        </w:rPr>
      </w:pPr>
      <w:r>
        <w:rPr>
          <w:rFonts w:ascii="標楷體" w:eastAsia="標楷體" w:hAnsi="標楷體" w:hint="eastAsia"/>
          <w:bCs/>
          <w:color w:val="000000" w:themeColor="text1"/>
        </w:rPr>
        <w:t>八</w:t>
      </w:r>
      <w:r w:rsidR="00377B11">
        <w:rPr>
          <w:rFonts w:ascii="標楷體" w:eastAsia="標楷體" w:hAnsi="標楷體" w:hint="eastAsia"/>
          <w:bCs/>
          <w:color w:val="000000" w:themeColor="text1"/>
        </w:rPr>
        <w:t>、</w:t>
      </w:r>
      <w:r w:rsidR="004622BF" w:rsidRPr="00377B11">
        <w:rPr>
          <w:rFonts w:ascii="標楷體" w:eastAsia="標楷體" w:hAnsi="標楷體" w:hint="eastAsia"/>
          <w:bCs/>
          <w:color w:val="000000" w:themeColor="text1"/>
        </w:rPr>
        <w:t>注意事項：</w:t>
      </w:r>
    </w:p>
    <w:p w:rsidR="004622BF" w:rsidRPr="00377B11" w:rsidRDefault="004622BF" w:rsidP="00377B11">
      <w:pPr>
        <w:spacing w:line="480" w:lineRule="exact"/>
        <w:ind w:leftChars="150" w:left="1133" w:hangingChars="322" w:hanging="773"/>
        <w:rPr>
          <w:rFonts w:ascii="標楷體" w:eastAsia="標楷體" w:hAnsi="標楷體"/>
          <w:bCs/>
          <w:color w:val="000000" w:themeColor="text1"/>
        </w:rPr>
      </w:pPr>
      <w:r w:rsidRPr="00377B11">
        <w:rPr>
          <w:rFonts w:ascii="標楷體" w:eastAsia="標楷體" w:hAnsi="標楷體" w:hint="eastAsia"/>
          <w:bCs/>
          <w:color w:val="000000" w:themeColor="text1"/>
        </w:rPr>
        <w:t>（一）提供使用本校場所、設施與設備經本校同意後，如遇特殊需要，得通知使用單位撤銷使用或變更使用時間，使用單位不得提出異議，如經撤銷使用，所繳費用及保證金無息退還。</w:t>
      </w:r>
    </w:p>
    <w:p w:rsidR="004622BF" w:rsidRPr="00377B11" w:rsidRDefault="004622BF" w:rsidP="00377B11">
      <w:pPr>
        <w:spacing w:line="480" w:lineRule="exact"/>
        <w:ind w:leftChars="150" w:left="1133" w:hangingChars="322" w:hanging="773"/>
        <w:rPr>
          <w:rFonts w:ascii="標楷體" w:eastAsia="標楷體" w:hAnsi="標楷體"/>
          <w:bCs/>
          <w:color w:val="000000" w:themeColor="text1"/>
        </w:rPr>
      </w:pPr>
      <w:r w:rsidRPr="00377B11">
        <w:rPr>
          <w:rFonts w:ascii="標楷體" w:eastAsia="標楷體" w:hAnsi="標楷體" w:hint="eastAsia"/>
          <w:bCs/>
          <w:color w:val="000000" w:themeColor="text1"/>
        </w:rPr>
        <w:t>（二）使用單位應先行繳納費用始得使用，使用完畢應將原有物品恢復原      狀，並會同本校總務處派員點交清楚。</w:t>
      </w:r>
    </w:p>
    <w:p w:rsidR="004622BF" w:rsidRPr="00377B11" w:rsidRDefault="004622BF" w:rsidP="00377B11">
      <w:pPr>
        <w:spacing w:line="480" w:lineRule="exact"/>
        <w:ind w:leftChars="150" w:left="1133" w:hangingChars="322" w:hanging="773"/>
        <w:rPr>
          <w:rFonts w:ascii="標楷體" w:eastAsia="標楷體" w:hAnsi="標楷體"/>
          <w:bCs/>
          <w:color w:val="000000" w:themeColor="text1"/>
        </w:rPr>
      </w:pPr>
      <w:r w:rsidRPr="00377B11">
        <w:rPr>
          <w:rFonts w:ascii="標楷體" w:eastAsia="標楷體" w:hAnsi="標楷體" w:hint="eastAsia"/>
          <w:bCs/>
          <w:color w:val="000000" w:themeColor="text1"/>
        </w:rPr>
        <w:t>（三）</w:t>
      </w:r>
      <w:r w:rsidR="001A0A7D" w:rsidRPr="00377B11">
        <w:rPr>
          <w:rFonts w:ascii="標楷體" w:eastAsia="標楷體" w:hAnsi="標楷體" w:hint="eastAsia"/>
          <w:bCs/>
          <w:color w:val="000000" w:themeColor="text1"/>
        </w:rPr>
        <w:t>點交勘驗時，經發現</w:t>
      </w:r>
      <w:proofErr w:type="gramStart"/>
      <w:r w:rsidR="00B32A05" w:rsidRPr="00377B11">
        <w:rPr>
          <w:rFonts w:ascii="標楷體" w:eastAsia="標楷體" w:hAnsi="標楷體" w:hint="eastAsia"/>
          <w:bCs/>
          <w:color w:val="000000" w:themeColor="text1"/>
        </w:rPr>
        <w:t>汙</w:t>
      </w:r>
      <w:proofErr w:type="gramEnd"/>
      <w:r w:rsidR="00B32A05" w:rsidRPr="00377B11">
        <w:rPr>
          <w:rFonts w:ascii="標楷體" w:eastAsia="標楷體" w:hAnsi="標楷體" w:hint="eastAsia"/>
          <w:bCs/>
          <w:color w:val="000000" w:themeColor="text1"/>
        </w:rPr>
        <w:t>損髒亂或損壞本校物品等情事，應由使用單位於本校指定之合理期限內負責免費無條件改正。逾期不為改正者，本校得</w:t>
      </w:r>
      <w:proofErr w:type="gramStart"/>
      <w:r w:rsidR="00B32A05" w:rsidRPr="00377B11">
        <w:rPr>
          <w:rFonts w:ascii="標楷體" w:eastAsia="標楷體" w:hAnsi="標楷體" w:hint="eastAsia"/>
          <w:bCs/>
          <w:color w:val="000000" w:themeColor="text1"/>
        </w:rPr>
        <w:t>逕</w:t>
      </w:r>
      <w:proofErr w:type="gramEnd"/>
      <w:r w:rsidR="00B32A05" w:rsidRPr="00377B11">
        <w:rPr>
          <w:rFonts w:ascii="標楷體" w:eastAsia="標楷體" w:hAnsi="標楷體" w:hint="eastAsia"/>
          <w:bCs/>
          <w:color w:val="000000" w:themeColor="text1"/>
        </w:rPr>
        <w:t>為處理，所需費用由使用單位負擔，或動用保證金</w:t>
      </w:r>
      <w:proofErr w:type="gramStart"/>
      <w:r w:rsidR="00B32A05" w:rsidRPr="00377B11">
        <w:rPr>
          <w:rFonts w:ascii="標楷體" w:eastAsia="標楷體" w:hAnsi="標楷體" w:hint="eastAsia"/>
          <w:bCs/>
          <w:color w:val="000000" w:themeColor="text1"/>
        </w:rPr>
        <w:t>逕</w:t>
      </w:r>
      <w:proofErr w:type="gramEnd"/>
      <w:r w:rsidR="00B32A05" w:rsidRPr="00377B11">
        <w:rPr>
          <w:rFonts w:ascii="標楷體" w:eastAsia="標楷體" w:hAnsi="標楷體" w:hint="eastAsia"/>
          <w:bCs/>
          <w:color w:val="000000" w:themeColor="text1"/>
        </w:rPr>
        <w:t>為處理，不足時向使用單位追償。</w:t>
      </w:r>
    </w:p>
    <w:p w:rsidR="004622BF" w:rsidRPr="00377B11" w:rsidRDefault="004622BF" w:rsidP="00377B11">
      <w:pPr>
        <w:spacing w:line="480" w:lineRule="exact"/>
        <w:ind w:leftChars="150" w:left="1133" w:hangingChars="322" w:hanging="773"/>
        <w:rPr>
          <w:rFonts w:ascii="標楷體" w:eastAsia="標楷體" w:hAnsi="標楷體"/>
          <w:bCs/>
          <w:color w:val="000000" w:themeColor="text1"/>
        </w:rPr>
      </w:pPr>
      <w:r w:rsidRPr="00377B11">
        <w:rPr>
          <w:rFonts w:ascii="標楷體" w:eastAsia="標楷體" w:hAnsi="標楷體" w:hint="eastAsia"/>
          <w:bCs/>
          <w:color w:val="000000" w:themeColor="text1"/>
        </w:rPr>
        <w:t>（四）禁止攜帶動物、易燃與爆炸物品及違禁品進入場所內。</w:t>
      </w:r>
    </w:p>
    <w:p w:rsidR="001A0A7D" w:rsidRPr="00377B11" w:rsidRDefault="004622BF" w:rsidP="00377B11">
      <w:pPr>
        <w:spacing w:line="480" w:lineRule="exact"/>
        <w:ind w:leftChars="150" w:left="1133" w:hangingChars="322" w:hanging="773"/>
        <w:rPr>
          <w:rFonts w:ascii="標楷體" w:eastAsia="標楷體" w:hAnsi="標楷體"/>
          <w:bCs/>
          <w:color w:val="000000" w:themeColor="text1"/>
        </w:rPr>
      </w:pPr>
      <w:r w:rsidRPr="00377B11">
        <w:rPr>
          <w:rFonts w:ascii="標楷體" w:eastAsia="標楷體" w:hAnsi="標楷體" w:hint="eastAsia"/>
          <w:bCs/>
          <w:color w:val="000000" w:themeColor="text1"/>
        </w:rPr>
        <w:t>（五）場所內禁止吸煙及嚼食檳榔並維持場所內整潔,且為維護教學環境均不得做為宴會使用。</w:t>
      </w:r>
    </w:p>
    <w:p w:rsidR="004622BF" w:rsidRPr="00377B11" w:rsidRDefault="001A0A7D" w:rsidP="00377B11">
      <w:pPr>
        <w:spacing w:line="480" w:lineRule="exact"/>
        <w:ind w:leftChars="150" w:left="1133" w:hangingChars="322" w:hanging="773"/>
        <w:rPr>
          <w:rFonts w:ascii="標楷體" w:eastAsia="標楷體" w:hAnsi="標楷體"/>
          <w:bCs/>
          <w:color w:val="000000" w:themeColor="text1"/>
        </w:rPr>
      </w:pPr>
      <w:r w:rsidRPr="00377B11">
        <w:rPr>
          <w:rFonts w:ascii="標楷體" w:eastAsia="標楷體" w:hAnsi="標楷體" w:hint="eastAsia"/>
          <w:bCs/>
          <w:color w:val="000000" w:themeColor="text1"/>
        </w:rPr>
        <w:t>（</w:t>
      </w:r>
      <w:r w:rsidR="004622BF" w:rsidRPr="00377B11">
        <w:rPr>
          <w:rFonts w:ascii="標楷體" w:eastAsia="標楷體" w:hAnsi="標楷體" w:hint="eastAsia"/>
          <w:bCs/>
          <w:color w:val="000000" w:themeColor="text1"/>
        </w:rPr>
        <w:t>六）其他未盡事宜，得由總務處依相關規定辦理。</w:t>
      </w:r>
    </w:p>
    <w:p w:rsidR="004622BF" w:rsidRPr="00377B11" w:rsidRDefault="004622BF" w:rsidP="0052596A">
      <w:pPr>
        <w:numPr>
          <w:ilvl w:val="0"/>
          <w:numId w:val="38"/>
        </w:numPr>
        <w:tabs>
          <w:tab w:val="center" w:pos="993"/>
        </w:tabs>
        <w:spacing w:line="480" w:lineRule="exact"/>
        <w:rPr>
          <w:rFonts w:ascii="標楷體" w:eastAsia="標楷體" w:hAnsi="標楷體"/>
          <w:bCs/>
          <w:color w:val="000000" w:themeColor="text1"/>
        </w:rPr>
      </w:pPr>
      <w:r w:rsidRPr="00377B11">
        <w:rPr>
          <w:rFonts w:ascii="標楷體" w:eastAsia="標楷體" w:hAnsi="標楷體" w:hint="eastAsia"/>
          <w:bCs/>
          <w:color w:val="000000" w:themeColor="text1"/>
        </w:rPr>
        <w:t>本要點經行政會報通過，</w:t>
      </w:r>
      <w:r w:rsidR="001B464D" w:rsidRPr="00377B11">
        <w:rPr>
          <w:rFonts w:ascii="標楷體" w:eastAsia="標楷體" w:hAnsi="標楷體" w:hint="eastAsia"/>
          <w:bCs/>
          <w:color w:val="000000" w:themeColor="text1"/>
        </w:rPr>
        <w:t>陳</w:t>
      </w:r>
      <w:r w:rsidRPr="00377B11">
        <w:rPr>
          <w:rFonts w:ascii="標楷體" w:eastAsia="標楷體" w:hAnsi="標楷體" w:hint="eastAsia"/>
          <w:bCs/>
          <w:color w:val="000000" w:themeColor="text1"/>
        </w:rPr>
        <w:t>校長核定</w:t>
      </w:r>
      <w:r w:rsidR="001A0A7D" w:rsidRPr="00377B11">
        <w:rPr>
          <w:rFonts w:ascii="標楷體" w:eastAsia="標楷體" w:hAnsi="標楷體" w:hint="eastAsia"/>
          <w:bCs/>
          <w:color w:val="000000" w:themeColor="text1"/>
        </w:rPr>
        <w:t>後實施</w:t>
      </w:r>
      <w:r w:rsidRPr="00377B11">
        <w:rPr>
          <w:rFonts w:ascii="標楷體" w:eastAsia="標楷體" w:hAnsi="標楷體" w:hint="eastAsia"/>
          <w:bCs/>
          <w:color w:val="000000" w:themeColor="text1"/>
        </w:rPr>
        <w:t>，修正時亦同。</w:t>
      </w:r>
    </w:p>
    <w:p w:rsidR="004622BF" w:rsidRPr="00377B11" w:rsidRDefault="004622BF" w:rsidP="00502B1F">
      <w:pPr>
        <w:spacing w:line="340" w:lineRule="exact"/>
        <w:rPr>
          <w:rFonts w:ascii="標楷體" w:eastAsia="標楷體" w:hAnsi="標楷體"/>
          <w:color w:val="000000" w:themeColor="text1"/>
          <w:sz w:val="28"/>
          <w:szCs w:val="28"/>
        </w:rPr>
      </w:pPr>
    </w:p>
    <w:sectPr w:rsidR="004622BF" w:rsidRPr="00377B11" w:rsidSect="00DD04DD">
      <w:footerReference w:type="default" r:id="rId9"/>
      <w:pgSz w:w="11906" w:h="16838"/>
      <w:pgMar w:top="1134" w:right="1797" w:bottom="1276"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C0C" w:rsidRDefault="00D65C0C">
      <w:r>
        <w:separator/>
      </w:r>
    </w:p>
  </w:endnote>
  <w:endnote w:type="continuationSeparator" w:id="0">
    <w:p w:rsidR="00D65C0C" w:rsidRDefault="00D65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標楷體a...">
    <w:altName w:val="標楷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12" w:rsidRPr="00730A29" w:rsidRDefault="00293B12" w:rsidP="00DC0D75">
    <w:pPr>
      <w:pStyle w:val="a3"/>
      <w:jc w:val="center"/>
      <w:rPr>
        <w:rFonts w:eastAsia="標楷體"/>
      </w:rPr>
    </w:pPr>
    <w:r w:rsidRPr="00730A29">
      <w:rPr>
        <w:rFonts w:eastAsia="標楷體" w:hAnsi="標楷體"/>
        <w:kern w:val="0"/>
      </w:rPr>
      <w:t>第</w:t>
    </w:r>
    <w:r w:rsidRPr="00730A29">
      <w:rPr>
        <w:rFonts w:eastAsia="標楷體"/>
        <w:kern w:val="0"/>
      </w:rPr>
      <w:t xml:space="preserve"> </w:t>
    </w:r>
    <w:r w:rsidR="00BF0857" w:rsidRPr="00730A29">
      <w:rPr>
        <w:rFonts w:eastAsia="標楷體"/>
        <w:kern w:val="0"/>
      </w:rPr>
      <w:fldChar w:fldCharType="begin"/>
    </w:r>
    <w:r w:rsidRPr="00730A29">
      <w:rPr>
        <w:rFonts w:eastAsia="標楷體"/>
        <w:kern w:val="0"/>
      </w:rPr>
      <w:instrText xml:space="preserve"> PAGE </w:instrText>
    </w:r>
    <w:r w:rsidR="00BF0857" w:rsidRPr="00730A29">
      <w:rPr>
        <w:rFonts w:eastAsia="標楷體"/>
        <w:kern w:val="0"/>
      </w:rPr>
      <w:fldChar w:fldCharType="separate"/>
    </w:r>
    <w:r w:rsidR="00450354">
      <w:rPr>
        <w:rFonts w:eastAsia="標楷體"/>
        <w:noProof/>
        <w:kern w:val="0"/>
      </w:rPr>
      <w:t>2</w:t>
    </w:r>
    <w:r w:rsidR="00BF0857" w:rsidRPr="00730A29">
      <w:rPr>
        <w:rFonts w:eastAsia="標楷體"/>
        <w:kern w:val="0"/>
      </w:rPr>
      <w:fldChar w:fldCharType="end"/>
    </w:r>
    <w:r w:rsidRPr="00730A29">
      <w:rPr>
        <w:rFonts w:eastAsia="標楷體"/>
        <w:kern w:val="0"/>
      </w:rPr>
      <w:t xml:space="preserve"> </w:t>
    </w:r>
    <w:r w:rsidRPr="00730A29">
      <w:rPr>
        <w:rFonts w:eastAsia="標楷體" w:hAnsi="標楷體"/>
        <w:kern w:val="0"/>
      </w:rPr>
      <w:t>頁，共</w:t>
    </w:r>
    <w:r w:rsidRPr="00730A29">
      <w:rPr>
        <w:rFonts w:eastAsia="標楷體"/>
        <w:kern w:val="0"/>
      </w:rPr>
      <w:t xml:space="preserve"> </w:t>
    </w:r>
    <w:r w:rsidR="00BF0857" w:rsidRPr="00730A29">
      <w:rPr>
        <w:rFonts w:eastAsia="標楷體"/>
        <w:kern w:val="0"/>
      </w:rPr>
      <w:fldChar w:fldCharType="begin"/>
    </w:r>
    <w:r w:rsidRPr="00730A29">
      <w:rPr>
        <w:rFonts w:eastAsia="標楷體"/>
        <w:kern w:val="0"/>
      </w:rPr>
      <w:instrText xml:space="preserve"> NUMPAGES </w:instrText>
    </w:r>
    <w:r w:rsidR="00BF0857" w:rsidRPr="00730A29">
      <w:rPr>
        <w:rFonts w:eastAsia="標楷體"/>
        <w:kern w:val="0"/>
      </w:rPr>
      <w:fldChar w:fldCharType="separate"/>
    </w:r>
    <w:r w:rsidR="00450354">
      <w:rPr>
        <w:rFonts w:eastAsia="標楷體"/>
        <w:noProof/>
        <w:kern w:val="0"/>
      </w:rPr>
      <w:t>3</w:t>
    </w:r>
    <w:r w:rsidR="00BF0857" w:rsidRPr="00730A29">
      <w:rPr>
        <w:rFonts w:eastAsia="標楷體"/>
        <w:kern w:val="0"/>
      </w:rPr>
      <w:fldChar w:fldCharType="end"/>
    </w:r>
    <w:r w:rsidRPr="00730A29">
      <w:rPr>
        <w:rFonts w:eastAsia="標楷體"/>
        <w:kern w:val="0"/>
      </w:rPr>
      <w:t xml:space="preserve"> </w:t>
    </w:r>
    <w:r w:rsidRPr="00730A29">
      <w:rPr>
        <w:rFonts w:eastAsia="標楷體" w:hAnsi="標楷體"/>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C0C" w:rsidRDefault="00D65C0C">
      <w:r>
        <w:separator/>
      </w:r>
    </w:p>
  </w:footnote>
  <w:footnote w:type="continuationSeparator" w:id="0">
    <w:p w:rsidR="00D65C0C" w:rsidRDefault="00D65C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033"/>
    <w:multiLevelType w:val="hybridMultilevel"/>
    <w:tmpl w:val="4A44A09C"/>
    <w:lvl w:ilvl="0" w:tplc="A97C6BD0">
      <w:start w:val="1"/>
      <w:numFmt w:val="decimal"/>
      <w:lvlText w:val="%1."/>
      <w:lvlJc w:val="left"/>
      <w:pPr>
        <w:tabs>
          <w:tab w:val="num" w:pos="777"/>
        </w:tabs>
        <w:ind w:left="777"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1">
    <w:nsid w:val="05512FD6"/>
    <w:multiLevelType w:val="hybridMultilevel"/>
    <w:tmpl w:val="A0AA307C"/>
    <w:lvl w:ilvl="0" w:tplc="A1B2C686">
      <w:start w:val="1"/>
      <w:numFmt w:val="decimal"/>
      <w:lvlText w:val="%1."/>
      <w:lvlJc w:val="left"/>
      <w:pPr>
        <w:ind w:left="540" w:hanging="360"/>
      </w:pPr>
      <w:rPr>
        <w:rFonts w:cs="Times New Roman" w:hint="default"/>
      </w:rPr>
    </w:lvl>
    <w:lvl w:ilvl="1" w:tplc="04090019" w:tentative="1">
      <w:start w:val="1"/>
      <w:numFmt w:val="ideographTraditional"/>
      <w:lvlText w:val="%2、"/>
      <w:lvlJc w:val="left"/>
      <w:pPr>
        <w:ind w:left="1140" w:hanging="480"/>
      </w:pPr>
      <w:rPr>
        <w:rFonts w:cs="Times New Roman"/>
      </w:rPr>
    </w:lvl>
    <w:lvl w:ilvl="2" w:tplc="0409001B" w:tentative="1">
      <w:start w:val="1"/>
      <w:numFmt w:val="lowerRoman"/>
      <w:lvlText w:val="%3."/>
      <w:lvlJc w:val="right"/>
      <w:pPr>
        <w:ind w:left="1620" w:hanging="480"/>
      </w:pPr>
      <w:rPr>
        <w:rFonts w:cs="Times New Roman"/>
      </w:rPr>
    </w:lvl>
    <w:lvl w:ilvl="3" w:tplc="0409000F" w:tentative="1">
      <w:start w:val="1"/>
      <w:numFmt w:val="decimal"/>
      <w:lvlText w:val="%4."/>
      <w:lvlJc w:val="left"/>
      <w:pPr>
        <w:ind w:left="2100" w:hanging="480"/>
      </w:pPr>
      <w:rPr>
        <w:rFonts w:cs="Times New Roman"/>
      </w:rPr>
    </w:lvl>
    <w:lvl w:ilvl="4" w:tplc="04090019" w:tentative="1">
      <w:start w:val="1"/>
      <w:numFmt w:val="ideographTraditional"/>
      <w:lvlText w:val="%5、"/>
      <w:lvlJc w:val="left"/>
      <w:pPr>
        <w:ind w:left="2580" w:hanging="480"/>
      </w:pPr>
      <w:rPr>
        <w:rFonts w:cs="Times New Roman"/>
      </w:rPr>
    </w:lvl>
    <w:lvl w:ilvl="5" w:tplc="0409001B" w:tentative="1">
      <w:start w:val="1"/>
      <w:numFmt w:val="lowerRoman"/>
      <w:lvlText w:val="%6."/>
      <w:lvlJc w:val="right"/>
      <w:pPr>
        <w:ind w:left="3060" w:hanging="480"/>
      </w:pPr>
      <w:rPr>
        <w:rFonts w:cs="Times New Roman"/>
      </w:rPr>
    </w:lvl>
    <w:lvl w:ilvl="6" w:tplc="0409000F" w:tentative="1">
      <w:start w:val="1"/>
      <w:numFmt w:val="decimal"/>
      <w:lvlText w:val="%7."/>
      <w:lvlJc w:val="left"/>
      <w:pPr>
        <w:ind w:left="3540" w:hanging="480"/>
      </w:pPr>
      <w:rPr>
        <w:rFonts w:cs="Times New Roman"/>
      </w:rPr>
    </w:lvl>
    <w:lvl w:ilvl="7" w:tplc="04090019" w:tentative="1">
      <w:start w:val="1"/>
      <w:numFmt w:val="ideographTraditional"/>
      <w:lvlText w:val="%8、"/>
      <w:lvlJc w:val="left"/>
      <w:pPr>
        <w:ind w:left="4020" w:hanging="480"/>
      </w:pPr>
      <w:rPr>
        <w:rFonts w:cs="Times New Roman"/>
      </w:rPr>
    </w:lvl>
    <w:lvl w:ilvl="8" w:tplc="0409001B" w:tentative="1">
      <w:start w:val="1"/>
      <w:numFmt w:val="lowerRoman"/>
      <w:lvlText w:val="%9."/>
      <w:lvlJc w:val="right"/>
      <w:pPr>
        <w:ind w:left="4500" w:hanging="480"/>
      </w:pPr>
      <w:rPr>
        <w:rFonts w:cs="Times New Roman"/>
      </w:rPr>
    </w:lvl>
  </w:abstractNum>
  <w:abstractNum w:abstractNumId="2">
    <w:nsid w:val="06BA4C7C"/>
    <w:multiLevelType w:val="hybridMultilevel"/>
    <w:tmpl w:val="3A6C95D4"/>
    <w:lvl w:ilvl="0" w:tplc="E2E6167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E93360"/>
    <w:multiLevelType w:val="hybridMultilevel"/>
    <w:tmpl w:val="F08CD866"/>
    <w:lvl w:ilvl="0" w:tplc="5F580618">
      <w:start w:val="1"/>
      <w:numFmt w:val="taiwaneseCountingThousand"/>
      <w:lvlText w:val="%1、"/>
      <w:lvlJc w:val="left"/>
      <w:pPr>
        <w:ind w:left="480" w:hanging="480"/>
      </w:pPr>
      <w:rPr>
        <w:rFonts w:cs="Times New Roman"/>
        <w:color w:val="00206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8C47D30"/>
    <w:multiLevelType w:val="hybridMultilevel"/>
    <w:tmpl w:val="D9846052"/>
    <w:lvl w:ilvl="0" w:tplc="7D54829A">
      <w:start w:val="1"/>
      <w:numFmt w:val="taiwaneseCountingThousand"/>
      <w:lvlText w:val="%1、"/>
      <w:lvlJc w:val="left"/>
      <w:pPr>
        <w:ind w:left="764" w:hanging="480"/>
      </w:pPr>
      <w:rPr>
        <w:rFonts w:hint="eastAsia"/>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nsid w:val="106F2ED5"/>
    <w:multiLevelType w:val="hybridMultilevel"/>
    <w:tmpl w:val="5EECF61C"/>
    <w:lvl w:ilvl="0" w:tplc="59A2F966">
      <w:start w:val="1"/>
      <w:numFmt w:val="taiwaneseCountingThousand"/>
      <w:lvlText w:val="%1、"/>
      <w:lvlJc w:val="left"/>
      <w:pPr>
        <w:ind w:left="720" w:hanging="72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39443D9"/>
    <w:multiLevelType w:val="hybridMultilevel"/>
    <w:tmpl w:val="634E3D7A"/>
    <w:lvl w:ilvl="0" w:tplc="89D2C490">
      <w:start w:val="1"/>
      <w:numFmt w:val="decimal"/>
      <w:lvlText w:val="%1."/>
      <w:lvlJc w:val="left"/>
      <w:pPr>
        <w:ind w:left="360" w:hanging="360"/>
      </w:pPr>
      <w:rPr>
        <w:rFonts w:ascii="Calibri" w:eastAsia="新細明體" w:hAnsi="Calibri" w:cs="Times New Roman" w:hint="default"/>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9E51307"/>
    <w:multiLevelType w:val="hybridMultilevel"/>
    <w:tmpl w:val="7334F266"/>
    <w:lvl w:ilvl="0" w:tplc="DBB65FE6">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E974448"/>
    <w:multiLevelType w:val="hybridMultilevel"/>
    <w:tmpl w:val="C0C28EE0"/>
    <w:lvl w:ilvl="0" w:tplc="A0403092">
      <w:start w:val="1"/>
      <w:numFmt w:val="taiwaneseCountingThousand"/>
      <w:lvlText w:val="%1、"/>
      <w:lvlJc w:val="left"/>
      <w:pPr>
        <w:ind w:left="960" w:hanging="480"/>
      </w:pPr>
      <w:rPr>
        <w:rFonts w:hAnsi="標楷體" w:cs="Times New Roman"/>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205A5467"/>
    <w:multiLevelType w:val="hybridMultilevel"/>
    <w:tmpl w:val="8E365918"/>
    <w:lvl w:ilvl="0" w:tplc="788634D0">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1253D03"/>
    <w:multiLevelType w:val="hybridMultilevel"/>
    <w:tmpl w:val="C628A786"/>
    <w:lvl w:ilvl="0" w:tplc="31120F64">
      <w:start w:val="1"/>
      <w:numFmt w:val="taiwaneseCountingThousand"/>
      <w:lvlText w:val="%1、"/>
      <w:lvlJc w:val="left"/>
      <w:pPr>
        <w:ind w:left="840" w:hanging="36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240465C0"/>
    <w:multiLevelType w:val="hybridMultilevel"/>
    <w:tmpl w:val="68C25F9C"/>
    <w:lvl w:ilvl="0" w:tplc="2D2E8538">
      <w:start w:val="1"/>
      <w:numFmt w:val="taiwaneseCountingThousand"/>
      <w:lvlText w:val="（%1）"/>
      <w:lvlJc w:val="left"/>
      <w:pPr>
        <w:ind w:left="1815" w:hanging="855"/>
      </w:pPr>
      <w:rPr>
        <w:rFonts w:hAnsi="標楷體"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3047577A"/>
    <w:multiLevelType w:val="hybridMultilevel"/>
    <w:tmpl w:val="4A44A09C"/>
    <w:lvl w:ilvl="0" w:tplc="A97C6BD0">
      <w:start w:val="1"/>
      <w:numFmt w:val="decimal"/>
      <w:lvlText w:val="%1."/>
      <w:lvlJc w:val="left"/>
      <w:pPr>
        <w:tabs>
          <w:tab w:val="num" w:pos="777"/>
        </w:tabs>
        <w:ind w:left="777"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13">
    <w:nsid w:val="31857F92"/>
    <w:multiLevelType w:val="hybridMultilevel"/>
    <w:tmpl w:val="07FA8084"/>
    <w:lvl w:ilvl="0" w:tplc="B546C4DC">
      <w:start w:val="1"/>
      <w:numFmt w:val="taiwaneseCountingThousand"/>
      <w:lvlText w:val="%1、"/>
      <w:lvlJc w:val="left"/>
      <w:pPr>
        <w:ind w:left="1200" w:hanging="72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34816B42"/>
    <w:multiLevelType w:val="hybridMultilevel"/>
    <w:tmpl w:val="D6CCF8AA"/>
    <w:lvl w:ilvl="0" w:tplc="412232AC">
      <w:start w:val="1"/>
      <w:numFmt w:val="taiwaneseCountingThousand"/>
      <w:lvlText w:val="（%1）"/>
      <w:lvlJc w:val="left"/>
      <w:pPr>
        <w:tabs>
          <w:tab w:val="num" w:pos="900"/>
        </w:tabs>
        <w:ind w:left="90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74C2213"/>
    <w:multiLevelType w:val="hybridMultilevel"/>
    <w:tmpl w:val="D6565F94"/>
    <w:lvl w:ilvl="0" w:tplc="6846BCAC">
      <w:start w:val="1"/>
      <w:numFmt w:val="taiwaneseCountingThousand"/>
      <w:lvlText w:val="%1、"/>
      <w:lvlJc w:val="left"/>
      <w:pPr>
        <w:tabs>
          <w:tab w:val="num" w:pos="1079"/>
        </w:tabs>
        <w:ind w:left="1079" w:hanging="720"/>
      </w:pPr>
      <w:rPr>
        <w:rFonts w:cs="Times New Roman" w:hint="eastAsia"/>
      </w:rPr>
    </w:lvl>
    <w:lvl w:ilvl="1" w:tplc="04090019" w:tentative="1">
      <w:start w:val="1"/>
      <w:numFmt w:val="ideographTraditional"/>
      <w:lvlText w:val="%2、"/>
      <w:lvlJc w:val="left"/>
      <w:pPr>
        <w:tabs>
          <w:tab w:val="num" w:pos="1319"/>
        </w:tabs>
        <w:ind w:left="1319" w:hanging="480"/>
      </w:pPr>
      <w:rPr>
        <w:rFonts w:cs="Times New Roman"/>
      </w:rPr>
    </w:lvl>
    <w:lvl w:ilvl="2" w:tplc="0409001B" w:tentative="1">
      <w:start w:val="1"/>
      <w:numFmt w:val="lowerRoman"/>
      <w:lvlText w:val="%3."/>
      <w:lvlJc w:val="right"/>
      <w:pPr>
        <w:tabs>
          <w:tab w:val="num" w:pos="1799"/>
        </w:tabs>
        <w:ind w:left="1799" w:hanging="480"/>
      </w:pPr>
      <w:rPr>
        <w:rFonts w:cs="Times New Roman"/>
      </w:rPr>
    </w:lvl>
    <w:lvl w:ilvl="3" w:tplc="0409000F" w:tentative="1">
      <w:start w:val="1"/>
      <w:numFmt w:val="decimal"/>
      <w:lvlText w:val="%4."/>
      <w:lvlJc w:val="left"/>
      <w:pPr>
        <w:tabs>
          <w:tab w:val="num" w:pos="2279"/>
        </w:tabs>
        <w:ind w:left="2279" w:hanging="480"/>
      </w:pPr>
      <w:rPr>
        <w:rFonts w:cs="Times New Roman"/>
      </w:rPr>
    </w:lvl>
    <w:lvl w:ilvl="4" w:tplc="04090019" w:tentative="1">
      <w:start w:val="1"/>
      <w:numFmt w:val="ideographTraditional"/>
      <w:lvlText w:val="%5、"/>
      <w:lvlJc w:val="left"/>
      <w:pPr>
        <w:tabs>
          <w:tab w:val="num" w:pos="2759"/>
        </w:tabs>
        <w:ind w:left="2759" w:hanging="480"/>
      </w:pPr>
      <w:rPr>
        <w:rFonts w:cs="Times New Roman"/>
      </w:rPr>
    </w:lvl>
    <w:lvl w:ilvl="5" w:tplc="0409001B" w:tentative="1">
      <w:start w:val="1"/>
      <w:numFmt w:val="lowerRoman"/>
      <w:lvlText w:val="%6."/>
      <w:lvlJc w:val="right"/>
      <w:pPr>
        <w:tabs>
          <w:tab w:val="num" w:pos="3239"/>
        </w:tabs>
        <w:ind w:left="3239" w:hanging="480"/>
      </w:pPr>
      <w:rPr>
        <w:rFonts w:cs="Times New Roman"/>
      </w:rPr>
    </w:lvl>
    <w:lvl w:ilvl="6" w:tplc="0409000F" w:tentative="1">
      <w:start w:val="1"/>
      <w:numFmt w:val="decimal"/>
      <w:lvlText w:val="%7."/>
      <w:lvlJc w:val="left"/>
      <w:pPr>
        <w:tabs>
          <w:tab w:val="num" w:pos="3719"/>
        </w:tabs>
        <w:ind w:left="3719" w:hanging="480"/>
      </w:pPr>
      <w:rPr>
        <w:rFonts w:cs="Times New Roman"/>
      </w:rPr>
    </w:lvl>
    <w:lvl w:ilvl="7" w:tplc="04090019" w:tentative="1">
      <w:start w:val="1"/>
      <w:numFmt w:val="ideographTraditional"/>
      <w:lvlText w:val="%8、"/>
      <w:lvlJc w:val="left"/>
      <w:pPr>
        <w:tabs>
          <w:tab w:val="num" w:pos="4199"/>
        </w:tabs>
        <w:ind w:left="4199" w:hanging="480"/>
      </w:pPr>
      <w:rPr>
        <w:rFonts w:cs="Times New Roman"/>
      </w:rPr>
    </w:lvl>
    <w:lvl w:ilvl="8" w:tplc="0409001B" w:tentative="1">
      <w:start w:val="1"/>
      <w:numFmt w:val="lowerRoman"/>
      <w:lvlText w:val="%9."/>
      <w:lvlJc w:val="right"/>
      <w:pPr>
        <w:tabs>
          <w:tab w:val="num" w:pos="4679"/>
        </w:tabs>
        <w:ind w:left="4679" w:hanging="480"/>
      </w:pPr>
      <w:rPr>
        <w:rFonts w:cs="Times New Roman"/>
      </w:rPr>
    </w:lvl>
  </w:abstractNum>
  <w:abstractNum w:abstractNumId="16">
    <w:nsid w:val="3B4A3786"/>
    <w:multiLevelType w:val="hybridMultilevel"/>
    <w:tmpl w:val="93B042B6"/>
    <w:lvl w:ilvl="0" w:tplc="A74C8E2A">
      <w:start w:val="1"/>
      <w:numFmt w:val="taiwaneseCountingThousand"/>
      <w:lvlText w:val="%1、"/>
      <w:lvlJc w:val="left"/>
      <w:pPr>
        <w:ind w:left="480" w:hanging="480"/>
      </w:pPr>
      <w:rPr>
        <w:rFonts w:cs="Times New Roman"/>
        <w:color w:val="002060"/>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08F6E1C"/>
    <w:multiLevelType w:val="hybridMultilevel"/>
    <w:tmpl w:val="BA9A1E9C"/>
    <w:lvl w:ilvl="0" w:tplc="B98A8E22">
      <w:start w:val="1"/>
      <w:numFmt w:val="taiwaneseCountingThousand"/>
      <w:lvlText w:val="%1、"/>
      <w:lvlJc w:val="left"/>
      <w:pPr>
        <w:ind w:left="1200" w:hanging="720"/>
      </w:pPr>
      <w:rPr>
        <w:rFonts w:hAnsi="標楷體"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40FA0ADD"/>
    <w:multiLevelType w:val="hybridMultilevel"/>
    <w:tmpl w:val="84CE667A"/>
    <w:lvl w:ilvl="0" w:tplc="0FC68248">
      <w:start w:val="1"/>
      <w:numFmt w:val="decimal"/>
      <w:lvlText w:val="%1."/>
      <w:lvlJc w:val="left"/>
      <w:pPr>
        <w:tabs>
          <w:tab w:val="num" w:pos="786"/>
        </w:tabs>
        <w:ind w:left="786"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43D211B9"/>
    <w:multiLevelType w:val="hybridMultilevel"/>
    <w:tmpl w:val="A4FA7A64"/>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4EEA30AC"/>
    <w:multiLevelType w:val="hybridMultilevel"/>
    <w:tmpl w:val="99582B6E"/>
    <w:lvl w:ilvl="0" w:tplc="7BB680F0">
      <w:start w:val="1"/>
      <w:numFmt w:val="taiwaneseCountingThousand"/>
      <w:lvlText w:val="%1、"/>
      <w:lvlJc w:val="left"/>
      <w:pPr>
        <w:ind w:left="480" w:hanging="48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F791536"/>
    <w:multiLevelType w:val="hybridMultilevel"/>
    <w:tmpl w:val="88E2D096"/>
    <w:lvl w:ilvl="0" w:tplc="AC6C5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56733C40"/>
    <w:multiLevelType w:val="hybridMultilevel"/>
    <w:tmpl w:val="B70A80F8"/>
    <w:lvl w:ilvl="0" w:tplc="2194ACE8">
      <w:start w:val="2"/>
      <w:numFmt w:val="decimal"/>
      <w:lvlText w:val="（%1）"/>
      <w:lvlJc w:val="left"/>
      <w:pPr>
        <w:ind w:left="1620" w:hanging="720"/>
      </w:pPr>
      <w:rPr>
        <w:rFonts w:cs="Arial" w:hint="default"/>
        <w:color w:val="000000"/>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3">
    <w:nsid w:val="5AAA03F8"/>
    <w:multiLevelType w:val="hybridMultilevel"/>
    <w:tmpl w:val="5CE2D2B4"/>
    <w:lvl w:ilvl="0" w:tplc="945044A8">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C15595B"/>
    <w:multiLevelType w:val="hybridMultilevel"/>
    <w:tmpl w:val="A314E6C4"/>
    <w:lvl w:ilvl="0" w:tplc="C0EA81C4">
      <w:start w:val="1"/>
      <w:numFmt w:val="decimal"/>
      <w:lvlText w:val="%1."/>
      <w:lvlJc w:val="left"/>
      <w:pPr>
        <w:tabs>
          <w:tab w:val="num" w:pos="777"/>
        </w:tabs>
        <w:ind w:left="777"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5C83699D"/>
    <w:multiLevelType w:val="hybridMultilevel"/>
    <w:tmpl w:val="CEA8C3C2"/>
    <w:lvl w:ilvl="0" w:tplc="0409000F">
      <w:start w:val="1"/>
      <w:numFmt w:val="decimal"/>
      <w:lvlText w:val="%1."/>
      <w:lvlJc w:val="left"/>
      <w:pPr>
        <w:ind w:left="906" w:hanging="480"/>
      </w:pPr>
      <w:rPr>
        <w:rFonts w:cs="Times New Roman"/>
      </w:rPr>
    </w:lvl>
    <w:lvl w:ilvl="1" w:tplc="04090019" w:tentative="1">
      <w:start w:val="1"/>
      <w:numFmt w:val="ideographTraditional"/>
      <w:lvlText w:val="%2、"/>
      <w:lvlJc w:val="left"/>
      <w:pPr>
        <w:ind w:left="1386" w:hanging="480"/>
      </w:pPr>
      <w:rPr>
        <w:rFonts w:cs="Times New Roman"/>
      </w:rPr>
    </w:lvl>
    <w:lvl w:ilvl="2" w:tplc="0409001B" w:tentative="1">
      <w:start w:val="1"/>
      <w:numFmt w:val="lowerRoman"/>
      <w:lvlText w:val="%3."/>
      <w:lvlJc w:val="right"/>
      <w:pPr>
        <w:ind w:left="1866" w:hanging="480"/>
      </w:pPr>
      <w:rPr>
        <w:rFonts w:cs="Times New Roman"/>
      </w:rPr>
    </w:lvl>
    <w:lvl w:ilvl="3" w:tplc="0409000F" w:tentative="1">
      <w:start w:val="1"/>
      <w:numFmt w:val="decimal"/>
      <w:lvlText w:val="%4."/>
      <w:lvlJc w:val="left"/>
      <w:pPr>
        <w:ind w:left="2346" w:hanging="480"/>
      </w:pPr>
      <w:rPr>
        <w:rFonts w:cs="Times New Roman"/>
      </w:rPr>
    </w:lvl>
    <w:lvl w:ilvl="4" w:tplc="04090019" w:tentative="1">
      <w:start w:val="1"/>
      <w:numFmt w:val="ideographTraditional"/>
      <w:lvlText w:val="%5、"/>
      <w:lvlJc w:val="left"/>
      <w:pPr>
        <w:ind w:left="2826" w:hanging="480"/>
      </w:pPr>
      <w:rPr>
        <w:rFonts w:cs="Times New Roman"/>
      </w:rPr>
    </w:lvl>
    <w:lvl w:ilvl="5" w:tplc="0409001B" w:tentative="1">
      <w:start w:val="1"/>
      <w:numFmt w:val="lowerRoman"/>
      <w:lvlText w:val="%6."/>
      <w:lvlJc w:val="right"/>
      <w:pPr>
        <w:ind w:left="3306" w:hanging="480"/>
      </w:pPr>
      <w:rPr>
        <w:rFonts w:cs="Times New Roman"/>
      </w:rPr>
    </w:lvl>
    <w:lvl w:ilvl="6" w:tplc="0409000F" w:tentative="1">
      <w:start w:val="1"/>
      <w:numFmt w:val="decimal"/>
      <w:lvlText w:val="%7."/>
      <w:lvlJc w:val="left"/>
      <w:pPr>
        <w:ind w:left="3786" w:hanging="480"/>
      </w:pPr>
      <w:rPr>
        <w:rFonts w:cs="Times New Roman"/>
      </w:rPr>
    </w:lvl>
    <w:lvl w:ilvl="7" w:tplc="04090019" w:tentative="1">
      <w:start w:val="1"/>
      <w:numFmt w:val="ideographTraditional"/>
      <w:lvlText w:val="%8、"/>
      <w:lvlJc w:val="left"/>
      <w:pPr>
        <w:ind w:left="4266" w:hanging="480"/>
      </w:pPr>
      <w:rPr>
        <w:rFonts w:cs="Times New Roman"/>
      </w:rPr>
    </w:lvl>
    <w:lvl w:ilvl="8" w:tplc="0409001B" w:tentative="1">
      <w:start w:val="1"/>
      <w:numFmt w:val="lowerRoman"/>
      <w:lvlText w:val="%9."/>
      <w:lvlJc w:val="right"/>
      <w:pPr>
        <w:ind w:left="4746" w:hanging="480"/>
      </w:pPr>
      <w:rPr>
        <w:rFonts w:cs="Times New Roman"/>
      </w:rPr>
    </w:lvl>
  </w:abstractNum>
  <w:abstractNum w:abstractNumId="26">
    <w:nsid w:val="5DDB704C"/>
    <w:multiLevelType w:val="hybridMultilevel"/>
    <w:tmpl w:val="087CD55A"/>
    <w:lvl w:ilvl="0" w:tplc="9BC0A2D6">
      <w:start w:val="4"/>
      <w:numFmt w:val="taiwaneseCountingThousand"/>
      <w:lvlText w:val="%1、"/>
      <w:lvlJc w:val="left"/>
      <w:pPr>
        <w:ind w:left="1146" w:hanging="720"/>
      </w:pPr>
      <w:rPr>
        <w:rFonts w:hint="default"/>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7">
    <w:nsid w:val="5DE13C04"/>
    <w:multiLevelType w:val="hybridMultilevel"/>
    <w:tmpl w:val="64E89D56"/>
    <w:lvl w:ilvl="0" w:tplc="7ECA7E18">
      <w:start w:val="1"/>
      <w:numFmt w:val="decimal"/>
      <w:lvlText w:val="%1."/>
      <w:lvlJc w:val="left"/>
      <w:pPr>
        <w:tabs>
          <w:tab w:val="num" w:pos="777"/>
        </w:tabs>
        <w:ind w:left="777"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629A7040"/>
    <w:multiLevelType w:val="hybridMultilevel"/>
    <w:tmpl w:val="949A6F6A"/>
    <w:lvl w:ilvl="0" w:tplc="7ACAF632">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4A270DB"/>
    <w:multiLevelType w:val="hybridMultilevel"/>
    <w:tmpl w:val="6082B30E"/>
    <w:lvl w:ilvl="0" w:tplc="51A83316">
      <w:start w:val="1"/>
      <w:numFmt w:val="taiwaneseCountingThousand"/>
      <w:lvlText w:val="（%1）"/>
      <w:lvlJc w:val="left"/>
      <w:pPr>
        <w:ind w:left="1815" w:hanging="855"/>
      </w:pPr>
      <w:rPr>
        <w:rFonts w:hAnsi="標楷體"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
    <w:nsid w:val="6A807E80"/>
    <w:multiLevelType w:val="hybridMultilevel"/>
    <w:tmpl w:val="BFAE0826"/>
    <w:lvl w:ilvl="0" w:tplc="0E702872">
      <w:start w:val="1"/>
      <w:numFmt w:val="taiwaneseCountingThousand"/>
      <w:lvlText w:val="%1、"/>
      <w:lvlJc w:val="left"/>
      <w:pPr>
        <w:ind w:left="780" w:hanging="360"/>
      </w:pPr>
      <w:rPr>
        <w:rFonts w:hint="default"/>
        <w:lang w:val="en-US"/>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1">
    <w:nsid w:val="6CA54C03"/>
    <w:multiLevelType w:val="hybridMultilevel"/>
    <w:tmpl w:val="D3A05808"/>
    <w:lvl w:ilvl="0" w:tplc="827A0EBC">
      <w:start w:val="1"/>
      <w:numFmt w:val="taiwaneseCountingThousand"/>
      <w:lvlText w:val="%1、"/>
      <w:lvlJc w:val="left"/>
      <w:pPr>
        <w:ind w:left="974" w:hanging="408"/>
      </w:pPr>
      <w:rPr>
        <w:rFonts w:cs="Times New Roman"/>
        <w:b w:val="0"/>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1F64110"/>
    <w:multiLevelType w:val="hybridMultilevel"/>
    <w:tmpl w:val="97AE6CFE"/>
    <w:lvl w:ilvl="0" w:tplc="F18AC646">
      <w:start w:val="1"/>
      <w:numFmt w:val="decimal"/>
      <w:lvlText w:val="%1."/>
      <w:lvlJc w:val="left"/>
      <w:pPr>
        <w:tabs>
          <w:tab w:val="num" w:pos="600"/>
        </w:tabs>
        <w:ind w:left="60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783E3646"/>
    <w:multiLevelType w:val="hybridMultilevel"/>
    <w:tmpl w:val="B0CE82B8"/>
    <w:lvl w:ilvl="0" w:tplc="A97C6BD0">
      <w:start w:val="1"/>
      <w:numFmt w:val="decimal"/>
      <w:lvlText w:val="%1."/>
      <w:lvlJc w:val="left"/>
      <w:pPr>
        <w:tabs>
          <w:tab w:val="num" w:pos="777"/>
        </w:tabs>
        <w:ind w:left="777" w:hanging="360"/>
      </w:pPr>
      <w:rPr>
        <w:rFonts w:cs="Times New Roman" w:hint="default"/>
      </w:rPr>
    </w:lvl>
    <w:lvl w:ilvl="1" w:tplc="04090019" w:tentative="1">
      <w:start w:val="1"/>
      <w:numFmt w:val="ideographTraditional"/>
      <w:lvlText w:val="%2、"/>
      <w:lvlJc w:val="left"/>
      <w:pPr>
        <w:tabs>
          <w:tab w:val="num" w:pos="957"/>
        </w:tabs>
        <w:ind w:left="957" w:hanging="480"/>
      </w:pPr>
      <w:rPr>
        <w:rFonts w:cs="Times New Roman"/>
      </w:rPr>
    </w:lvl>
    <w:lvl w:ilvl="2" w:tplc="0409001B" w:tentative="1">
      <w:start w:val="1"/>
      <w:numFmt w:val="lowerRoman"/>
      <w:lvlText w:val="%3."/>
      <w:lvlJc w:val="right"/>
      <w:pPr>
        <w:tabs>
          <w:tab w:val="num" w:pos="1437"/>
        </w:tabs>
        <w:ind w:left="1437" w:hanging="480"/>
      </w:pPr>
      <w:rPr>
        <w:rFonts w:cs="Times New Roman"/>
      </w:rPr>
    </w:lvl>
    <w:lvl w:ilvl="3" w:tplc="0409000F" w:tentative="1">
      <w:start w:val="1"/>
      <w:numFmt w:val="decimal"/>
      <w:lvlText w:val="%4."/>
      <w:lvlJc w:val="left"/>
      <w:pPr>
        <w:tabs>
          <w:tab w:val="num" w:pos="1917"/>
        </w:tabs>
        <w:ind w:left="1917" w:hanging="480"/>
      </w:pPr>
      <w:rPr>
        <w:rFonts w:cs="Times New Roman"/>
      </w:rPr>
    </w:lvl>
    <w:lvl w:ilvl="4" w:tplc="04090019" w:tentative="1">
      <w:start w:val="1"/>
      <w:numFmt w:val="ideographTraditional"/>
      <w:lvlText w:val="%5、"/>
      <w:lvlJc w:val="left"/>
      <w:pPr>
        <w:tabs>
          <w:tab w:val="num" w:pos="2397"/>
        </w:tabs>
        <w:ind w:left="2397" w:hanging="480"/>
      </w:pPr>
      <w:rPr>
        <w:rFonts w:cs="Times New Roman"/>
      </w:rPr>
    </w:lvl>
    <w:lvl w:ilvl="5" w:tplc="0409001B" w:tentative="1">
      <w:start w:val="1"/>
      <w:numFmt w:val="lowerRoman"/>
      <w:lvlText w:val="%6."/>
      <w:lvlJc w:val="right"/>
      <w:pPr>
        <w:tabs>
          <w:tab w:val="num" w:pos="2877"/>
        </w:tabs>
        <w:ind w:left="2877" w:hanging="480"/>
      </w:pPr>
      <w:rPr>
        <w:rFonts w:cs="Times New Roman"/>
      </w:rPr>
    </w:lvl>
    <w:lvl w:ilvl="6" w:tplc="0409000F" w:tentative="1">
      <w:start w:val="1"/>
      <w:numFmt w:val="decimal"/>
      <w:lvlText w:val="%7."/>
      <w:lvlJc w:val="left"/>
      <w:pPr>
        <w:tabs>
          <w:tab w:val="num" w:pos="3357"/>
        </w:tabs>
        <w:ind w:left="3357" w:hanging="480"/>
      </w:pPr>
      <w:rPr>
        <w:rFonts w:cs="Times New Roman"/>
      </w:rPr>
    </w:lvl>
    <w:lvl w:ilvl="7" w:tplc="04090019" w:tentative="1">
      <w:start w:val="1"/>
      <w:numFmt w:val="ideographTraditional"/>
      <w:lvlText w:val="%8、"/>
      <w:lvlJc w:val="left"/>
      <w:pPr>
        <w:tabs>
          <w:tab w:val="num" w:pos="3837"/>
        </w:tabs>
        <w:ind w:left="3837" w:hanging="480"/>
      </w:pPr>
      <w:rPr>
        <w:rFonts w:cs="Times New Roman"/>
      </w:rPr>
    </w:lvl>
    <w:lvl w:ilvl="8" w:tplc="0409001B" w:tentative="1">
      <w:start w:val="1"/>
      <w:numFmt w:val="lowerRoman"/>
      <w:lvlText w:val="%9."/>
      <w:lvlJc w:val="right"/>
      <w:pPr>
        <w:tabs>
          <w:tab w:val="num" w:pos="4317"/>
        </w:tabs>
        <w:ind w:left="4317" w:hanging="480"/>
      </w:pPr>
      <w:rPr>
        <w:rFonts w:cs="Times New Roman"/>
      </w:rPr>
    </w:lvl>
  </w:abstractNum>
  <w:abstractNum w:abstractNumId="34">
    <w:nsid w:val="7D296CF9"/>
    <w:multiLevelType w:val="hybridMultilevel"/>
    <w:tmpl w:val="A46C6B22"/>
    <w:lvl w:ilvl="0" w:tplc="F18AC646">
      <w:start w:val="1"/>
      <w:numFmt w:val="decimal"/>
      <w:lvlText w:val="%1."/>
      <w:lvlJc w:val="left"/>
      <w:pPr>
        <w:tabs>
          <w:tab w:val="num" w:pos="600"/>
        </w:tabs>
        <w:ind w:left="600" w:hanging="360"/>
      </w:pPr>
      <w:rPr>
        <w:rFonts w:hint="default"/>
        <w:sz w:val="24"/>
        <w:szCs w:val="24"/>
      </w:rPr>
    </w:lvl>
    <w:lvl w:ilvl="1" w:tplc="04090019" w:tentative="1">
      <w:start w:val="1"/>
      <w:numFmt w:val="ideographTraditional"/>
      <w:lvlText w:val="%2、"/>
      <w:lvlJc w:val="left"/>
      <w:pPr>
        <w:tabs>
          <w:tab w:val="num" w:pos="720"/>
        </w:tabs>
        <w:ind w:left="720" w:hanging="480"/>
      </w:pPr>
    </w:lvl>
    <w:lvl w:ilvl="2" w:tplc="0409001B" w:tentative="1">
      <w:start w:val="1"/>
      <w:numFmt w:val="lowerRoman"/>
      <w:lvlText w:val="%3."/>
      <w:lvlJc w:val="right"/>
      <w:pPr>
        <w:tabs>
          <w:tab w:val="num" w:pos="1200"/>
        </w:tabs>
        <w:ind w:left="1200" w:hanging="480"/>
      </w:pPr>
    </w:lvl>
    <w:lvl w:ilvl="3" w:tplc="0409000F" w:tentative="1">
      <w:start w:val="1"/>
      <w:numFmt w:val="decimal"/>
      <w:lvlText w:val="%4."/>
      <w:lvlJc w:val="left"/>
      <w:pPr>
        <w:tabs>
          <w:tab w:val="num" w:pos="1680"/>
        </w:tabs>
        <w:ind w:left="1680" w:hanging="480"/>
      </w:pPr>
    </w:lvl>
    <w:lvl w:ilvl="4" w:tplc="04090019" w:tentative="1">
      <w:start w:val="1"/>
      <w:numFmt w:val="ideographTraditional"/>
      <w:lvlText w:val="%5、"/>
      <w:lvlJc w:val="left"/>
      <w:pPr>
        <w:tabs>
          <w:tab w:val="num" w:pos="2160"/>
        </w:tabs>
        <w:ind w:left="2160" w:hanging="480"/>
      </w:pPr>
    </w:lvl>
    <w:lvl w:ilvl="5" w:tplc="0409001B" w:tentative="1">
      <w:start w:val="1"/>
      <w:numFmt w:val="lowerRoman"/>
      <w:lvlText w:val="%6."/>
      <w:lvlJc w:val="right"/>
      <w:pPr>
        <w:tabs>
          <w:tab w:val="num" w:pos="2640"/>
        </w:tabs>
        <w:ind w:left="2640" w:hanging="480"/>
      </w:pPr>
    </w:lvl>
    <w:lvl w:ilvl="6" w:tplc="0409000F" w:tentative="1">
      <w:start w:val="1"/>
      <w:numFmt w:val="decimal"/>
      <w:lvlText w:val="%7."/>
      <w:lvlJc w:val="left"/>
      <w:pPr>
        <w:tabs>
          <w:tab w:val="num" w:pos="3120"/>
        </w:tabs>
        <w:ind w:left="3120" w:hanging="480"/>
      </w:pPr>
    </w:lvl>
    <w:lvl w:ilvl="7" w:tplc="04090019" w:tentative="1">
      <w:start w:val="1"/>
      <w:numFmt w:val="ideographTraditional"/>
      <w:lvlText w:val="%8、"/>
      <w:lvlJc w:val="left"/>
      <w:pPr>
        <w:tabs>
          <w:tab w:val="num" w:pos="3600"/>
        </w:tabs>
        <w:ind w:left="3600" w:hanging="480"/>
      </w:pPr>
    </w:lvl>
    <w:lvl w:ilvl="8" w:tplc="0409001B" w:tentative="1">
      <w:start w:val="1"/>
      <w:numFmt w:val="lowerRoman"/>
      <w:lvlText w:val="%9."/>
      <w:lvlJc w:val="right"/>
      <w:pPr>
        <w:tabs>
          <w:tab w:val="num" w:pos="4080"/>
        </w:tabs>
        <w:ind w:left="4080" w:hanging="480"/>
      </w:pPr>
    </w:lvl>
  </w:abstractNum>
  <w:abstractNum w:abstractNumId="35">
    <w:nsid w:val="7E7D55AF"/>
    <w:multiLevelType w:val="hybridMultilevel"/>
    <w:tmpl w:val="DC681ABA"/>
    <w:lvl w:ilvl="0" w:tplc="9CF4D00C">
      <w:start w:val="2"/>
      <w:numFmt w:val="decimal"/>
      <w:lvlText w:val="（%1）"/>
      <w:lvlJc w:val="left"/>
      <w:pPr>
        <w:ind w:left="1620" w:hanging="720"/>
      </w:pPr>
      <w:rPr>
        <w:rFonts w:cs="Arial" w:hint="default"/>
        <w:color w:val="000000"/>
        <w:lang w:val="en-US"/>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3"/>
  </w:num>
  <w:num w:numId="7">
    <w:abstractNumId w:val="30"/>
  </w:num>
  <w:num w:numId="8">
    <w:abstractNumId w:val="4"/>
  </w:num>
  <w:num w:numId="9">
    <w:abstractNumId w:val="2"/>
  </w:num>
  <w:num w:numId="10">
    <w:abstractNumId w:val="32"/>
  </w:num>
  <w:num w:numId="11">
    <w:abstractNumId w:val="3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9"/>
  </w:num>
  <w:num w:numId="18">
    <w:abstractNumId w:val="1"/>
  </w:num>
  <w:num w:numId="19">
    <w:abstractNumId w:val="25"/>
  </w:num>
  <w:num w:numId="20">
    <w:abstractNumId w:val="18"/>
  </w:num>
  <w:num w:numId="21">
    <w:abstractNumId w:val="12"/>
  </w:num>
  <w:num w:numId="22">
    <w:abstractNumId w:val="24"/>
  </w:num>
  <w:num w:numId="23">
    <w:abstractNumId w:val="0"/>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2"/>
  </w:num>
  <w:num w:numId="29">
    <w:abstractNumId w:val="3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7"/>
  </w:num>
  <w:num w:numId="38">
    <w:abstractNumId w:val="8"/>
  </w:num>
  <w:num w:numId="3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3B4"/>
    <w:rsid w:val="00001768"/>
    <w:rsid w:val="00001C1E"/>
    <w:rsid w:val="0000270C"/>
    <w:rsid w:val="0000490A"/>
    <w:rsid w:val="00005BCE"/>
    <w:rsid w:val="0000630F"/>
    <w:rsid w:val="00021A87"/>
    <w:rsid w:val="00022BE2"/>
    <w:rsid w:val="00027E4F"/>
    <w:rsid w:val="00030E19"/>
    <w:rsid w:val="00031BBB"/>
    <w:rsid w:val="000353F5"/>
    <w:rsid w:val="00040B10"/>
    <w:rsid w:val="00044129"/>
    <w:rsid w:val="00046558"/>
    <w:rsid w:val="00047293"/>
    <w:rsid w:val="00047E54"/>
    <w:rsid w:val="000509BD"/>
    <w:rsid w:val="00050B84"/>
    <w:rsid w:val="00052640"/>
    <w:rsid w:val="0005365C"/>
    <w:rsid w:val="00053B4A"/>
    <w:rsid w:val="00063F97"/>
    <w:rsid w:val="00065DEE"/>
    <w:rsid w:val="000664CE"/>
    <w:rsid w:val="00067529"/>
    <w:rsid w:val="0007532F"/>
    <w:rsid w:val="00077306"/>
    <w:rsid w:val="000777E3"/>
    <w:rsid w:val="000813CF"/>
    <w:rsid w:val="00083C22"/>
    <w:rsid w:val="00083E27"/>
    <w:rsid w:val="0008532E"/>
    <w:rsid w:val="0008596F"/>
    <w:rsid w:val="000875D8"/>
    <w:rsid w:val="00090806"/>
    <w:rsid w:val="000935F9"/>
    <w:rsid w:val="00096810"/>
    <w:rsid w:val="000A0275"/>
    <w:rsid w:val="000A09AF"/>
    <w:rsid w:val="000A177F"/>
    <w:rsid w:val="000A5820"/>
    <w:rsid w:val="000A699C"/>
    <w:rsid w:val="000B32BA"/>
    <w:rsid w:val="000B6F3A"/>
    <w:rsid w:val="000C2AD8"/>
    <w:rsid w:val="000C3A1C"/>
    <w:rsid w:val="000C3E3B"/>
    <w:rsid w:val="000C4AAF"/>
    <w:rsid w:val="000C62D9"/>
    <w:rsid w:val="000C6306"/>
    <w:rsid w:val="000C6DAD"/>
    <w:rsid w:val="000D2395"/>
    <w:rsid w:val="000D26B1"/>
    <w:rsid w:val="000D50F4"/>
    <w:rsid w:val="000D53F7"/>
    <w:rsid w:val="000D58F2"/>
    <w:rsid w:val="000D6F11"/>
    <w:rsid w:val="000E0FAE"/>
    <w:rsid w:val="000E70E6"/>
    <w:rsid w:val="000E74B1"/>
    <w:rsid w:val="000F2058"/>
    <w:rsid w:val="000F27AC"/>
    <w:rsid w:val="000F5B6F"/>
    <w:rsid w:val="00100474"/>
    <w:rsid w:val="00102274"/>
    <w:rsid w:val="001041EE"/>
    <w:rsid w:val="00104689"/>
    <w:rsid w:val="00112836"/>
    <w:rsid w:val="00112B5E"/>
    <w:rsid w:val="00112FE9"/>
    <w:rsid w:val="001136D7"/>
    <w:rsid w:val="00116AAE"/>
    <w:rsid w:val="00117FB2"/>
    <w:rsid w:val="00121584"/>
    <w:rsid w:val="0012483C"/>
    <w:rsid w:val="001343A4"/>
    <w:rsid w:val="001350C1"/>
    <w:rsid w:val="00137328"/>
    <w:rsid w:val="00142272"/>
    <w:rsid w:val="00144131"/>
    <w:rsid w:val="00150ED0"/>
    <w:rsid w:val="00151ADB"/>
    <w:rsid w:val="00153745"/>
    <w:rsid w:val="00156B50"/>
    <w:rsid w:val="00161617"/>
    <w:rsid w:val="00164C52"/>
    <w:rsid w:val="00165472"/>
    <w:rsid w:val="001660FB"/>
    <w:rsid w:val="0016690F"/>
    <w:rsid w:val="00166C6E"/>
    <w:rsid w:val="00166D7B"/>
    <w:rsid w:val="0017098D"/>
    <w:rsid w:val="00172B1B"/>
    <w:rsid w:val="00172E50"/>
    <w:rsid w:val="00174178"/>
    <w:rsid w:val="00175B15"/>
    <w:rsid w:val="001775ED"/>
    <w:rsid w:val="001812B2"/>
    <w:rsid w:val="00181E2E"/>
    <w:rsid w:val="00182AB9"/>
    <w:rsid w:val="0018333A"/>
    <w:rsid w:val="001834E3"/>
    <w:rsid w:val="0018366B"/>
    <w:rsid w:val="0018377A"/>
    <w:rsid w:val="00186427"/>
    <w:rsid w:val="0019208A"/>
    <w:rsid w:val="00194A5D"/>
    <w:rsid w:val="0019678C"/>
    <w:rsid w:val="001A0A7D"/>
    <w:rsid w:val="001A1A02"/>
    <w:rsid w:val="001A2C2B"/>
    <w:rsid w:val="001A6AC9"/>
    <w:rsid w:val="001B07BF"/>
    <w:rsid w:val="001B27B9"/>
    <w:rsid w:val="001B464D"/>
    <w:rsid w:val="001C0A8A"/>
    <w:rsid w:val="001C5B4E"/>
    <w:rsid w:val="001C71EF"/>
    <w:rsid w:val="001C7A4E"/>
    <w:rsid w:val="001D2D5C"/>
    <w:rsid w:val="001D39B0"/>
    <w:rsid w:val="001D4E83"/>
    <w:rsid w:val="001D79A5"/>
    <w:rsid w:val="001E0747"/>
    <w:rsid w:val="001E2D59"/>
    <w:rsid w:val="001E6C3E"/>
    <w:rsid w:val="001F36FC"/>
    <w:rsid w:val="001F58BF"/>
    <w:rsid w:val="001F6B59"/>
    <w:rsid w:val="001F6DCA"/>
    <w:rsid w:val="0020075A"/>
    <w:rsid w:val="0020344F"/>
    <w:rsid w:val="00205BD6"/>
    <w:rsid w:val="00207E70"/>
    <w:rsid w:val="00210093"/>
    <w:rsid w:val="00212FDD"/>
    <w:rsid w:val="00213D96"/>
    <w:rsid w:val="002164A0"/>
    <w:rsid w:val="00221488"/>
    <w:rsid w:val="00223673"/>
    <w:rsid w:val="00226D1C"/>
    <w:rsid w:val="00236D52"/>
    <w:rsid w:val="00237752"/>
    <w:rsid w:val="0024555D"/>
    <w:rsid w:val="00245E74"/>
    <w:rsid w:val="0025111B"/>
    <w:rsid w:val="00252C6A"/>
    <w:rsid w:val="00253CA5"/>
    <w:rsid w:val="002565D5"/>
    <w:rsid w:val="00260966"/>
    <w:rsid w:val="00262966"/>
    <w:rsid w:val="002663CC"/>
    <w:rsid w:val="00272CC2"/>
    <w:rsid w:val="0029173F"/>
    <w:rsid w:val="00291F67"/>
    <w:rsid w:val="00293701"/>
    <w:rsid w:val="00293AD8"/>
    <w:rsid w:val="00293B12"/>
    <w:rsid w:val="00295110"/>
    <w:rsid w:val="00295DBF"/>
    <w:rsid w:val="002A0C50"/>
    <w:rsid w:val="002A3385"/>
    <w:rsid w:val="002A3E48"/>
    <w:rsid w:val="002A7C43"/>
    <w:rsid w:val="002B2221"/>
    <w:rsid w:val="002B527C"/>
    <w:rsid w:val="002C09FF"/>
    <w:rsid w:val="002C1E5D"/>
    <w:rsid w:val="002C29B0"/>
    <w:rsid w:val="002C3560"/>
    <w:rsid w:val="002C3A17"/>
    <w:rsid w:val="002D21CF"/>
    <w:rsid w:val="002D6265"/>
    <w:rsid w:val="002D6F94"/>
    <w:rsid w:val="002D7640"/>
    <w:rsid w:val="002E0A0F"/>
    <w:rsid w:val="002E1A97"/>
    <w:rsid w:val="002E3DEF"/>
    <w:rsid w:val="002E5D32"/>
    <w:rsid w:val="002F0B27"/>
    <w:rsid w:val="002F2790"/>
    <w:rsid w:val="002F37C8"/>
    <w:rsid w:val="002F4F40"/>
    <w:rsid w:val="00301CAE"/>
    <w:rsid w:val="00304AF2"/>
    <w:rsid w:val="00304E8F"/>
    <w:rsid w:val="003105C9"/>
    <w:rsid w:val="003127EC"/>
    <w:rsid w:val="0031433F"/>
    <w:rsid w:val="00315660"/>
    <w:rsid w:val="00316B14"/>
    <w:rsid w:val="00323B60"/>
    <w:rsid w:val="003241E6"/>
    <w:rsid w:val="00330642"/>
    <w:rsid w:val="0033268D"/>
    <w:rsid w:val="003364DA"/>
    <w:rsid w:val="00337C6E"/>
    <w:rsid w:val="00340013"/>
    <w:rsid w:val="003420C5"/>
    <w:rsid w:val="00353C04"/>
    <w:rsid w:val="003541BB"/>
    <w:rsid w:val="003559BE"/>
    <w:rsid w:val="00356E44"/>
    <w:rsid w:val="003570D2"/>
    <w:rsid w:val="003606DA"/>
    <w:rsid w:val="003608E8"/>
    <w:rsid w:val="00362C77"/>
    <w:rsid w:val="00362E27"/>
    <w:rsid w:val="00363BEF"/>
    <w:rsid w:val="00371098"/>
    <w:rsid w:val="003716B6"/>
    <w:rsid w:val="00371FD9"/>
    <w:rsid w:val="0037209B"/>
    <w:rsid w:val="0037481B"/>
    <w:rsid w:val="00374F82"/>
    <w:rsid w:val="003756B8"/>
    <w:rsid w:val="00375C21"/>
    <w:rsid w:val="00377B11"/>
    <w:rsid w:val="00382FD7"/>
    <w:rsid w:val="0038351C"/>
    <w:rsid w:val="0038563D"/>
    <w:rsid w:val="00393467"/>
    <w:rsid w:val="00396B17"/>
    <w:rsid w:val="003972E4"/>
    <w:rsid w:val="003A150C"/>
    <w:rsid w:val="003A3AAA"/>
    <w:rsid w:val="003A5C6E"/>
    <w:rsid w:val="003A5F2D"/>
    <w:rsid w:val="003A75D3"/>
    <w:rsid w:val="003B133D"/>
    <w:rsid w:val="003B2685"/>
    <w:rsid w:val="003B56C2"/>
    <w:rsid w:val="003B7460"/>
    <w:rsid w:val="003B7E73"/>
    <w:rsid w:val="003C009D"/>
    <w:rsid w:val="003C044F"/>
    <w:rsid w:val="003C0F32"/>
    <w:rsid w:val="003C1115"/>
    <w:rsid w:val="003C31BE"/>
    <w:rsid w:val="003C4B72"/>
    <w:rsid w:val="003C59CE"/>
    <w:rsid w:val="003D43E0"/>
    <w:rsid w:val="003D5FFC"/>
    <w:rsid w:val="003D63FC"/>
    <w:rsid w:val="003D69CA"/>
    <w:rsid w:val="003D704A"/>
    <w:rsid w:val="003D7BFB"/>
    <w:rsid w:val="003E2495"/>
    <w:rsid w:val="003E44C6"/>
    <w:rsid w:val="00401760"/>
    <w:rsid w:val="00401865"/>
    <w:rsid w:val="00401981"/>
    <w:rsid w:val="00406C7E"/>
    <w:rsid w:val="004104B7"/>
    <w:rsid w:val="00410D36"/>
    <w:rsid w:val="00412488"/>
    <w:rsid w:val="00412CE5"/>
    <w:rsid w:val="00412F56"/>
    <w:rsid w:val="004134ED"/>
    <w:rsid w:val="00413604"/>
    <w:rsid w:val="004146C0"/>
    <w:rsid w:val="00414B69"/>
    <w:rsid w:val="004209C9"/>
    <w:rsid w:val="004229FC"/>
    <w:rsid w:val="00423364"/>
    <w:rsid w:val="0042540E"/>
    <w:rsid w:val="0042699F"/>
    <w:rsid w:val="00427D89"/>
    <w:rsid w:val="004330C0"/>
    <w:rsid w:val="004344D7"/>
    <w:rsid w:val="004447C8"/>
    <w:rsid w:val="00444C60"/>
    <w:rsid w:val="00450354"/>
    <w:rsid w:val="00451139"/>
    <w:rsid w:val="00453DAA"/>
    <w:rsid w:val="00455723"/>
    <w:rsid w:val="004575CA"/>
    <w:rsid w:val="004622BF"/>
    <w:rsid w:val="00463C81"/>
    <w:rsid w:val="0046543F"/>
    <w:rsid w:val="00484B60"/>
    <w:rsid w:val="00484DD0"/>
    <w:rsid w:val="00486C8A"/>
    <w:rsid w:val="00487634"/>
    <w:rsid w:val="00491698"/>
    <w:rsid w:val="00494331"/>
    <w:rsid w:val="00494F0F"/>
    <w:rsid w:val="0049635A"/>
    <w:rsid w:val="0049769B"/>
    <w:rsid w:val="004A01ED"/>
    <w:rsid w:val="004A3CBF"/>
    <w:rsid w:val="004A4921"/>
    <w:rsid w:val="004A7B22"/>
    <w:rsid w:val="004B1170"/>
    <w:rsid w:val="004B1FC9"/>
    <w:rsid w:val="004B3632"/>
    <w:rsid w:val="004B4FD7"/>
    <w:rsid w:val="004B64B7"/>
    <w:rsid w:val="004B6751"/>
    <w:rsid w:val="004B6AFF"/>
    <w:rsid w:val="004B6BC7"/>
    <w:rsid w:val="004B7C30"/>
    <w:rsid w:val="004C01AB"/>
    <w:rsid w:val="004C1674"/>
    <w:rsid w:val="004C425F"/>
    <w:rsid w:val="004C4BBF"/>
    <w:rsid w:val="004C661A"/>
    <w:rsid w:val="004C7E4B"/>
    <w:rsid w:val="004C7F2C"/>
    <w:rsid w:val="004D0471"/>
    <w:rsid w:val="004D1021"/>
    <w:rsid w:val="004D2019"/>
    <w:rsid w:val="004D32E3"/>
    <w:rsid w:val="004D4756"/>
    <w:rsid w:val="004E2AA8"/>
    <w:rsid w:val="004F00CE"/>
    <w:rsid w:val="004F0B5A"/>
    <w:rsid w:val="004F3F05"/>
    <w:rsid w:val="004F4977"/>
    <w:rsid w:val="004F660D"/>
    <w:rsid w:val="004F6E96"/>
    <w:rsid w:val="004F7C73"/>
    <w:rsid w:val="00501153"/>
    <w:rsid w:val="00501965"/>
    <w:rsid w:val="0050261E"/>
    <w:rsid w:val="00502B1F"/>
    <w:rsid w:val="00503065"/>
    <w:rsid w:val="00503C6C"/>
    <w:rsid w:val="00506460"/>
    <w:rsid w:val="005067A2"/>
    <w:rsid w:val="0050697A"/>
    <w:rsid w:val="005121D9"/>
    <w:rsid w:val="00515FB3"/>
    <w:rsid w:val="00520C76"/>
    <w:rsid w:val="005231BE"/>
    <w:rsid w:val="0052596A"/>
    <w:rsid w:val="005316DD"/>
    <w:rsid w:val="00532664"/>
    <w:rsid w:val="0053628C"/>
    <w:rsid w:val="00536849"/>
    <w:rsid w:val="0054225E"/>
    <w:rsid w:val="00543C5A"/>
    <w:rsid w:val="00544D83"/>
    <w:rsid w:val="0054604C"/>
    <w:rsid w:val="0054775E"/>
    <w:rsid w:val="005527D0"/>
    <w:rsid w:val="005529C1"/>
    <w:rsid w:val="00552F8C"/>
    <w:rsid w:val="005555B9"/>
    <w:rsid w:val="00557B90"/>
    <w:rsid w:val="0056053E"/>
    <w:rsid w:val="00562C7B"/>
    <w:rsid w:val="005670E6"/>
    <w:rsid w:val="005671B1"/>
    <w:rsid w:val="005672E6"/>
    <w:rsid w:val="00570896"/>
    <w:rsid w:val="00570E08"/>
    <w:rsid w:val="0057336B"/>
    <w:rsid w:val="00586AE5"/>
    <w:rsid w:val="00591DC4"/>
    <w:rsid w:val="005957C1"/>
    <w:rsid w:val="005A051A"/>
    <w:rsid w:val="005A2440"/>
    <w:rsid w:val="005A628A"/>
    <w:rsid w:val="005A7B63"/>
    <w:rsid w:val="005B3B63"/>
    <w:rsid w:val="005B51FD"/>
    <w:rsid w:val="005B6348"/>
    <w:rsid w:val="005B6A8C"/>
    <w:rsid w:val="005B7F14"/>
    <w:rsid w:val="005D2F4C"/>
    <w:rsid w:val="005D44E2"/>
    <w:rsid w:val="005D6AE1"/>
    <w:rsid w:val="005D7B25"/>
    <w:rsid w:val="005E41EA"/>
    <w:rsid w:val="005E4564"/>
    <w:rsid w:val="005F2D39"/>
    <w:rsid w:val="005F3CC9"/>
    <w:rsid w:val="005F7B07"/>
    <w:rsid w:val="00601DCC"/>
    <w:rsid w:val="0060356E"/>
    <w:rsid w:val="00604854"/>
    <w:rsid w:val="006126E3"/>
    <w:rsid w:val="006139F6"/>
    <w:rsid w:val="0061577C"/>
    <w:rsid w:val="006171A9"/>
    <w:rsid w:val="00617395"/>
    <w:rsid w:val="00623338"/>
    <w:rsid w:val="00623D79"/>
    <w:rsid w:val="00625038"/>
    <w:rsid w:val="0063004F"/>
    <w:rsid w:val="006309E2"/>
    <w:rsid w:val="00632D37"/>
    <w:rsid w:val="006353A2"/>
    <w:rsid w:val="00635FB5"/>
    <w:rsid w:val="0064086C"/>
    <w:rsid w:val="00640F92"/>
    <w:rsid w:val="006421E5"/>
    <w:rsid w:val="006436A2"/>
    <w:rsid w:val="006440CA"/>
    <w:rsid w:val="00646BE5"/>
    <w:rsid w:val="00647DF3"/>
    <w:rsid w:val="006515F0"/>
    <w:rsid w:val="00651743"/>
    <w:rsid w:val="006526B0"/>
    <w:rsid w:val="0065547A"/>
    <w:rsid w:val="00660188"/>
    <w:rsid w:val="0066035E"/>
    <w:rsid w:val="0066141A"/>
    <w:rsid w:val="00665D56"/>
    <w:rsid w:val="006660D1"/>
    <w:rsid w:val="006713C9"/>
    <w:rsid w:val="00671D42"/>
    <w:rsid w:val="00673E41"/>
    <w:rsid w:val="0067464E"/>
    <w:rsid w:val="00676AB5"/>
    <w:rsid w:val="00681722"/>
    <w:rsid w:val="006852A9"/>
    <w:rsid w:val="00685E05"/>
    <w:rsid w:val="00690B16"/>
    <w:rsid w:val="00691AC7"/>
    <w:rsid w:val="00693E5A"/>
    <w:rsid w:val="006A61C8"/>
    <w:rsid w:val="006A693B"/>
    <w:rsid w:val="006A6B58"/>
    <w:rsid w:val="006A6BFB"/>
    <w:rsid w:val="006B1759"/>
    <w:rsid w:val="006B2105"/>
    <w:rsid w:val="006B46EE"/>
    <w:rsid w:val="006B5DE6"/>
    <w:rsid w:val="006B6250"/>
    <w:rsid w:val="006C0588"/>
    <w:rsid w:val="006C189B"/>
    <w:rsid w:val="006C1911"/>
    <w:rsid w:val="006C6E8B"/>
    <w:rsid w:val="006D3BC8"/>
    <w:rsid w:val="006D4106"/>
    <w:rsid w:val="006E0794"/>
    <w:rsid w:val="006E4821"/>
    <w:rsid w:val="006E6EB4"/>
    <w:rsid w:val="006F00FC"/>
    <w:rsid w:val="006F628C"/>
    <w:rsid w:val="0070140A"/>
    <w:rsid w:val="0070374D"/>
    <w:rsid w:val="007107BE"/>
    <w:rsid w:val="00710F3B"/>
    <w:rsid w:val="007157C7"/>
    <w:rsid w:val="00716E5A"/>
    <w:rsid w:val="00717151"/>
    <w:rsid w:val="00717C3B"/>
    <w:rsid w:val="00720C3F"/>
    <w:rsid w:val="0072474A"/>
    <w:rsid w:val="0072728A"/>
    <w:rsid w:val="00730891"/>
    <w:rsid w:val="00731476"/>
    <w:rsid w:val="00732F5D"/>
    <w:rsid w:val="0073483F"/>
    <w:rsid w:val="00734A46"/>
    <w:rsid w:val="00746D72"/>
    <w:rsid w:val="00747FE0"/>
    <w:rsid w:val="007507D3"/>
    <w:rsid w:val="007508AD"/>
    <w:rsid w:val="00750D9A"/>
    <w:rsid w:val="00751F9A"/>
    <w:rsid w:val="00752B9F"/>
    <w:rsid w:val="007540CD"/>
    <w:rsid w:val="00760021"/>
    <w:rsid w:val="00763BEE"/>
    <w:rsid w:val="00764BBD"/>
    <w:rsid w:val="0076535A"/>
    <w:rsid w:val="00765A79"/>
    <w:rsid w:val="007721EC"/>
    <w:rsid w:val="0077348C"/>
    <w:rsid w:val="00776B7E"/>
    <w:rsid w:val="00777C35"/>
    <w:rsid w:val="00780B44"/>
    <w:rsid w:val="00784140"/>
    <w:rsid w:val="00785A6C"/>
    <w:rsid w:val="00785EE3"/>
    <w:rsid w:val="0078762B"/>
    <w:rsid w:val="007914E1"/>
    <w:rsid w:val="00791824"/>
    <w:rsid w:val="00792216"/>
    <w:rsid w:val="0079437F"/>
    <w:rsid w:val="00796A70"/>
    <w:rsid w:val="00797A41"/>
    <w:rsid w:val="007A02C2"/>
    <w:rsid w:val="007A2A5E"/>
    <w:rsid w:val="007A3B73"/>
    <w:rsid w:val="007B0A4A"/>
    <w:rsid w:val="007B1F33"/>
    <w:rsid w:val="007B646F"/>
    <w:rsid w:val="007C2F50"/>
    <w:rsid w:val="007C3C0C"/>
    <w:rsid w:val="007C3CEA"/>
    <w:rsid w:val="007C5602"/>
    <w:rsid w:val="007C7E5A"/>
    <w:rsid w:val="007D1A72"/>
    <w:rsid w:val="007D1B56"/>
    <w:rsid w:val="007D395D"/>
    <w:rsid w:val="007D5175"/>
    <w:rsid w:val="007D5E90"/>
    <w:rsid w:val="007D7612"/>
    <w:rsid w:val="007E0E37"/>
    <w:rsid w:val="007E1FBD"/>
    <w:rsid w:val="007E71CF"/>
    <w:rsid w:val="007E753B"/>
    <w:rsid w:val="007F3619"/>
    <w:rsid w:val="007F3FDF"/>
    <w:rsid w:val="007F41EF"/>
    <w:rsid w:val="007F6BA5"/>
    <w:rsid w:val="008001BA"/>
    <w:rsid w:val="0080683B"/>
    <w:rsid w:val="0081176A"/>
    <w:rsid w:val="00814588"/>
    <w:rsid w:val="00816FC8"/>
    <w:rsid w:val="00817066"/>
    <w:rsid w:val="00817A22"/>
    <w:rsid w:val="0082089C"/>
    <w:rsid w:val="00823489"/>
    <w:rsid w:val="008316FA"/>
    <w:rsid w:val="008328BC"/>
    <w:rsid w:val="008348FF"/>
    <w:rsid w:val="00834A41"/>
    <w:rsid w:val="00834EE0"/>
    <w:rsid w:val="00835305"/>
    <w:rsid w:val="00835F0B"/>
    <w:rsid w:val="00837925"/>
    <w:rsid w:val="00842876"/>
    <w:rsid w:val="00845AD2"/>
    <w:rsid w:val="00845E96"/>
    <w:rsid w:val="00847772"/>
    <w:rsid w:val="00852EAD"/>
    <w:rsid w:val="00853902"/>
    <w:rsid w:val="00853AFD"/>
    <w:rsid w:val="00854FEB"/>
    <w:rsid w:val="00855B1A"/>
    <w:rsid w:val="008561AA"/>
    <w:rsid w:val="008574D5"/>
    <w:rsid w:val="0086185E"/>
    <w:rsid w:val="00861CCA"/>
    <w:rsid w:val="008635ED"/>
    <w:rsid w:val="00864A27"/>
    <w:rsid w:val="0086699F"/>
    <w:rsid w:val="00874A4B"/>
    <w:rsid w:val="00877069"/>
    <w:rsid w:val="00877DE8"/>
    <w:rsid w:val="0088213C"/>
    <w:rsid w:val="00884C01"/>
    <w:rsid w:val="008860D4"/>
    <w:rsid w:val="00890257"/>
    <w:rsid w:val="00890AFD"/>
    <w:rsid w:val="00892D8F"/>
    <w:rsid w:val="008A07A8"/>
    <w:rsid w:val="008A09BE"/>
    <w:rsid w:val="008A1666"/>
    <w:rsid w:val="008A614F"/>
    <w:rsid w:val="008A71F3"/>
    <w:rsid w:val="008A778B"/>
    <w:rsid w:val="008B159D"/>
    <w:rsid w:val="008B252E"/>
    <w:rsid w:val="008B51BD"/>
    <w:rsid w:val="008B5E58"/>
    <w:rsid w:val="008B645A"/>
    <w:rsid w:val="008C1290"/>
    <w:rsid w:val="008C1DDE"/>
    <w:rsid w:val="008C7C36"/>
    <w:rsid w:val="008C7F99"/>
    <w:rsid w:val="008D0055"/>
    <w:rsid w:val="008D2958"/>
    <w:rsid w:val="008D7651"/>
    <w:rsid w:val="008E31F0"/>
    <w:rsid w:val="008E3399"/>
    <w:rsid w:val="008E389A"/>
    <w:rsid w:val="008E571B"/>
    <w:rsid w:val="008E59B8"/>
    <w:rsid w:val="008F1B7F"/>
    <w:rsid w:val="008F2D71"/>
    <w:rsid w:val="008F3AB7"/>
    <w:rsid w:val="00903662"/>
    <w:rsid w:val="00903859"/>
    <w:rsid w:val="00906CC2"/>
    <w:rsid w:val="009114D1"/>
    <w:rsid w:val="00913BB8"/>
    <w:rsid w:val="00914CE7"/>
    <w:rsid w:val="00916DB4"/>
    <w:rsid w:val="009175AC"/>
    <w:rsid w:val="0092317C"/>
    <w:rsid w:val="00925CCC"/>
    <w:rsid w:val="009274F8"/>
    <w:rsid w:val="00927758"/>
    <w:rsid w:val="00931ADF"/>
    <w:rsid w:val="0093267B"/>
    <w:rsid w:val="00932EA2"/>
    <w:rsid w:val="00936AC3"/>
    <w:rsid w:val="00940659"/>
    <w:rsid w:val="009415FE"/>
    <w:rsid w:val="009429A2"/>
    <w:rsid w:val="00943CA0"/>
    <w:rsid w:val="00945D70"/>
    <w:rsid w:val="0095073A"/>
    <w:rsid w:val="00951587"/>
    <w:rsid w:val="0095276F"/>
    <w:rsid w:val="00953A7A"/>
    <w:rsid w:val="00954262"/>
    <w:rsid w:val="0095468C"/>
    <w:rsid w:val="00954B62"/>
    <w:rsid w:val="009624DB"/>
    <w:rsid w:val="00964680"/>
    <w:rsid w:val="00965594"/>
    <w:rsid w:val="00967504"/>
    <w:rsid w:val="009714BD"/>
    <w:rsid w:val="00974CE5"/>
    <w:rsid w:val="00976405"/>
    <w:rsid w:val="009802EC"/>
    <w:rsid w:val="00981148"/>
    <w:rsid w:val="00982155"/>
    <w:rsid w:val="00982C51"/>
    <w:rsid w:val="00985832"/>
    <w:rsid w:val="00987EB8"/>
    <w:rsid w:val="009908CA"/>
    <w:rsid w:val="00990C88"/>
    <w:rsid w:val="0099131A"/>
    <w:rsid w:val="00992DFB"/>
    <w:rsid w:val="009932E8"/>
    <w:rsid w:val="009954F5"/>
    <w:rsid w:val="009A1149"/>
    <w:rsid w:val="009A50BB"/>
    <w:rsid w:val="009A6816"/>
    <w:rsid w:val="009A69BF"/>
    <w:rsid w:val="009B01B0"/>
    <w:rsid w:val="009B145B"/>
    <w:rsid w:val="009B1900"/>
    <w:rsid w:val="009B1F9C"/>
    <w:rsid w:val="009B230B"/>
    <w:rsid w:val="009B3292"/>
    <w:rsid w:val="009B3900"/>
    <w:rsid w:val="009B3A9B"/>
    <w:rsid w:val="009B7AB9"/>
    <w:rsid w:val="009C006B"/>
    <w:rsid w:val="009C1A5D"/>
    <w:rsid w:val="009C29BA"/>
    <w:rsid w:val="009C2D4C"/>
    <w:rsid w:val="009C3F54"/>
    <w:rsid w:val="009C5F13"/>
    <w:rsid w:val="009C68EA"/>
    <w:rsid w:val="009C7895"/>
    <w:rsid w:val="009D6BF5"/>
    <w:rsid w:val="009E2A21"/>
    <w:rsid w:val="009E4ECE"/>
    <w:rsid w:val="009E73A3"/>
    <w:rsid w:val="009F2232"/>
    <w:rsid w:val="009F24F9"/>
    <w:rsid w:val="00A04AF0"/>
    <w:rsid w:val="00A1028E"/>
    <w:rsid w:val="00A103B0"/>
    <w:rsid w:val="00A136FF"/>
    <w:rsid w:val="00A157A8"/>
    <w:rsid w:val="00A16587"/>
    <w:rsid w:val="00A2398C"/>
    <w:rsid w:val="00A2459C"/>
    <w:rsid w:val="00A25CA3"/>
    <w:rsid w:val="00A30DC7"/>
    <w:rsid w:val="00A30E43"/>
    <w:rsid w:val="00A313B4"/>
    <w:rsid w:val="00A33CB4"/>
    <w:rsid w:val="00A34CB5"/>
    <w:rsid w:val="00A361B6"/>
    <w:rsid w:val="00A37C1A"/>
    <w:rsid w:val="00A44B5C"/>
    <w:rsid w:val="00A44D70"/>
    <w:rsid w:val="00A44ED0"/>
    <w:rsid w:val="00A45308"/>
    <w:rsid w:val="00A468E5"/>
    <w:rsid w:val="00A46CCA"/>
    <w:rsid w:val="00A517E7"/>
    <w:rsid w:val="00A51910"/>
    <w:rsid w:val="00A54F07"/>
    <w:rsid w:val="00A5729F"/>
    <w:rsid w:val="00A57764"/>
    <w:rsid w:val="00A6199F"/>
    <w:rsid w:val="00A622E5"/>
    <w:rsid w:val="00A62FC7"/>
    <w:rsid w:val="00A64D30"/>
    <w:rsid w:val="00A64F7B"/>
    <w:rsid w:val="00A65109"/>
    <w:rsid w:val="00A667A3"/>
    <w:rsid w:val="00A66F2F"/>
    <w:rsid w:val="00A73A3E"/>
    <w:rsid w:val="00A77114"/>
    <w:rsid w:val="00A77AD5"/>
    <w:rsid w:val="00A81D0F"/>
    <w:rsid w:val="00A866DC"/>
    <w:rsid w:val="00A91081"/>
    <w:rsid w:val="00A927A7"/>
    <w:rsid w:val="00A97956"/>
    <w:rsid w:val="00A97E4E"/>
    <w:rsid w:val="00AA227B"/>
    <w:rsid w:val="00AA29FB"/>
    <w:rsid w:val="00AA32E6"/>
    <w:rsid w:val="00AA33C0"/>
    <w:rsid w:val="00AA33FC"/>
    <w:rsid w:val="00AA7C53"/>
    <w:rsid w:val="00AB0915"/>
    <w:rsid w:val="00AB2D90"/>
    <w:rsid w:val="00AB6F9D"/>
    <w:rsid w:val="00AC6ACF"/>
    <w:rsid w:val="00AD0C2B"/>
    <w:rsid w:val="00AD1F9A"/>
    <w:rsid w:val="00AD5B71"/>
    <w:rsid w:val="00AD6B4F"/>
    <w:rsid w:val="00AD7473"/>
    <w:rsid w:val="00AE3972"/>
    <w:rsid w:val="00AE4763"/>
    <w:rsid w:val="00AE6D76"/>
    <w:rsid w:val="00AE7821"/>
    <w:rsid w:val="00AF0A1C"/>
    <w:rsid w:val="00AF1CB1"/>
    <w:rsid w:val="00AF3DBF"/>
    <w:rsid w:val="00AF44B6"/>
    <w:rsid w:val="00B02A52"/>
    <w:rsid w:val="00B03513"/>
    <w:rsid w:val="00B03958"/>
    <w:rsid w:val="00B03B79"/>
    <w:rsid w:val="00B10394"/>
    <w:rsid w:val="00B10FF5"/>
    <w:rsid w:val="00B1119B"/>
    <w:rsid w:val="00B11953"/>
    <w:rsid w:val="00B11E99"/>
    <w:rsid w:val="00B13468"/>
    <w:rsid w:val="00B22EDB"/>
    <w:rsid w:val="00B30124"/>
    <w:rsid w:val="00B30677"/>
    <w:rsid w:val="00B30DE6"/>
    <w:rsid w:val="00B3281D"/>
    <w:rsid w:val="00B32A05"/>
    <w:rsid w:val="00B3460C"/>
    <w:rsid w:val="00B346B8"/>
    <w:rsid w:val="00B34C91"/>
    <w:rsid w:val="00B35F2D"/>
    <w:rsid w:val="00B36A15"/>
    <w:rsid w:val="00B37DA3"/>
    <w:rsid w:val="00B402F0"/>
    <w:rsid w:val="00B41042"/>
    <w:rsid w:val="00B41059"/>
    <w:rsid w:val="00B42FB4"/>
    <w:rsid w:val="00B44525"/>
    <w:rsid w:val="00B45560"/>
    <w:rsid w:val="00B4616F"/>
    <w:rsid w:val="00B53256"/>
    <w:rsid w:val="00B55D08"/>
    <w:rsid w:val="00B5662A"/>
    <w:rsid w:val="00B57CE1"/>
    <w:rsid w:val="00B60059"/>
    <w:rsid w:val="00B60F6A"/>
    <w:rsid w:val="00B62274"/>
    <w:rsid w:val="00B638D0"/>
    <w:rsid w:val="00B63D62"/>
    <w:rsid w:val="00B6496E"/>
    <w:rsid w:val="00B649C9"/>
    <w:rsid w:val="00B72727"/>
    <w:rsid w:val="00B735C7"/>
    <w:rsid w:val="00B76DA3"/>
    <w:rsid w:val="00B77BEB"/>
    <w:rsid w:val="00B81C03"/>
    <w:rsid w:val="00B83DC0"/>
    <w:rsid w:val="00B85BAB"/>
    <w:rsid w:val="00B869B8"/>
    <w:rsid w:val="00B9239E"/>
    <w:rsid w:val="00B94C41"/>
    <w:rsid w:val="00B97A43"/>
    <w:rsid w:val="00BA3871"/>
    <w:rsid w:val="00BA7A9F"/>
    <w:rsid w:val="00BB1381"/>
    <w:rsid w:val="00BB28D4"/>
    <w:rsid w:val="00BB3047"/>
    <w:rsid w:val="00BB3EBE"/>
    <w:rsid w:val="00BB601A"/>
    <w:rsid w:val="00BB692D"/>
    <w:rsid w:val="00BB6B2E"/>
    <w:rsid w:val="00BC1074"/>
    <w:rsid w:val="00BC4612"/>
    <w:rsid w:val="00BC7D92"/>
    <w:rsid w:val="00BD0630"/>
    <w:rsid w:val="00BD34E6"/>
    <w:rsid w:val="00BD6855"/>
    <w:rsid w:val="00BE193A"/>
    <w:rsid w:val="00BE2560"/>
    <w:rsid w:val="00BE2FE0"/>
    <w:rsid w:val="00BE4719"/>
    <w:rsid w:val="00BF05C2"/>
    <w:rsid w:val="00BF0765"/>
    <w:rsid w:val="00BF083E"/>
    <w:rsid w:val="00BF0857"/>
    <w:rsid w:val="00BF2F53"/>
    <w:rsid w:val="00BF417A"/>
    <w:rsid w:val="00BF4C9E"/>
    <w:rsid w:val="00BF4EB0"/>
    <w:rsid w:val="00BF732D"/>
    <w:rsid w:val="00C01609"/>
    <w:rsid w:val="00C021BA"/>
    <w:rsid w:val="00C03A5C"/>
    <w:rsid w:val="00C06F6B"/>
    <w:rsid w:val="00C12271"/>
    <w:rsid w:val="00C16793"/>
    <w:rsid w:val="00C17175"/>
    <w:rsid w:val="00C17494"/>
    <w:rsid w:val="00C21AE5"/>
    <w:rsid w:val="00C21D59"/>
    <w:rsid w:val="00C24269"/>
    <w:rsid w:val="00C24DE2"/>
    <w:rsid w:val="00C25744"/>
    <w:rsid w:val="00C31321"/>
    <w:rsid w:val="00C35D1D"/>
    <w:rsid w:val="00C366E4"/>
    <w:rsid w:val="00C44B19"/>
    <w:rsid w:val="00C4577E"/>
    <w:rsid w:val="00C45BC3"/>
    <w:rsid w:val="00C469DB"/>
    <w:rsid w:val="00C46F33"/>
    <w:rsid w:val="00C513F8"/>
    <w:rsid w:val="00C51457"/>
    <w:rsid w:val="00C52164"/>
    <w:rsid w:val="00C549BF"/>
    <w:rsid w:val="00C56A9F"/>
    <w:rsid w:val="00C57A1A"/>
    <w:rsid w:val="00C601B4"/>
    <w:rsid w:val="00C61081"/>
    <w:rsid w:val="00C62C42"/>
    <w:rsid w:val="00C64736"/>
    <w:rsid w:val="00C714C0"/>
    <w:rsid w:val="00C71D71"/>
    <w:rsid w:val="00C73006"/>
    <w:rsid w:val="00C74F25"/>
    <w:rsid w:val="00C8032C"/>
    <w:rsid w:val="00C81A72"/>
    <w:rsid w:val="00C824D8"/>
    <w:rsid w:val="00C90322"/>
    <w:rsid w:val="00C90D8D"/>
    <w:rsid w:val="00C94A82"/>
    <w:rsid w:val="00C95FDC"/>
    <w:rsid w:val="00C962DD"/>
    <w:rsid w:val="00CA1B2E"/>
    <w:rsid w:val="00CA2A2B"/>
    <w:rsid w:val="00CA2EFD"/>
    <w:rsid w:val="00CA467F"/>
    <w:rsid w:val="00CA6634"/>
    <w:rsid w:val="00CA6F8D"/>
    <w:rsid w:val="00CB1811"/>
    <w:rsid w:val="00CB3972"/>
    <w:rsid w:val="00CB40B2"/>
    <w:rsid w:val="00CB5D60"/>
    <w:rsid w:val="00CB5F24"/>
    <w:rsid w:val="00CB6BEF"/>
    <w:rsid w:val="00CB7486"/>
    <w:rsid w:val="00CC03EB"/>
    <w:rsid w:val="00CC0FC1"/>
    <w:rsid w:val="00CC276A"/>
    <w:rsid w:val="00CD04B7"/>
    <w:rsid w:val="00CD0CB8"/>
    <w:rsid w:val="00CD13F4"/>
    <w:rsid w:val="00CD49CF"/>
    <w:rsid w:val="00CD752C"/>
    <w:rsid w:val="00CD7818"/>
    <w:rsid w:val="00CE0F55"/>
    <w:rsid w:val="00CE394D"/>
    <w:rsid w:val="00CE52D4"/>
    <w:rsid w:val="00CE59FD"/>
    <w:rsid w:val="00CE6529"/>
    <w:rsid w:val="00CE7EDE"/>
    <w:rsid w:val="00D00754"/>
    <w:rsid w:val="00D05317"/>
    <w:rsid w:val="00D0743E"/>
    <w:rsid w:val="00D10971"/>
    <w:rsid w:val="00D14A8A"/>
    <w:rsid w:val="00D16A98"/>
    <w:rsid w:val="00D16B86"/>
    <w:rsid w:val="00D20CB0"/>
    <w:rsid w:val="00D20CEC"/>
    <w:rsid w:val="00D219EF"/>
    <w:rsid w:val="00D2540D"/>
    <w:rsid w:val="00D25C48"/>
    <w:rsid w:val="00D27741"/>
    <w:rsid w:val="00D30E66"/>
    <w:rsid w:val="00D31E7C"/>
    <w:rsid w:val="00D323A4"/>
    <w:rsid w:val="00D33377"/>
    <w:rsid w:val="00D35996"/>
    <w:rsid w:val="00D37C30"/>
    <w:rsid w:val="00D450B8"/>
    <w:rsid w:val="00D51793"/>
    <w:rsid w:val="00D56DDC"/>
    <w:rsid w:val="00D609C3"/>
    <w:rsid w:val="00D65C0C"/>
    <w:rsid w:val="00D66EA5"/>
    <w:rsid w:val="00D7569F"/>
    <w:rsid w:val="00D81305"/>
    <w:rsid w:val="00D85F64"/>
    <w:rsid w:val="00D86058"/>
    <w:rsid w:val="00DA0015"/>
    <w:rsid w:val="00DA1BE2"/>
    <w:rsid w:val="00DA2959"/>
    <w:rsid w:val="00DA2E20"/>
    <w:rsid w:val="00DA41AC"/>
    <w:rsid w:val="00DA4443"/>
    <w:rsid w:val="00DA528F"/>
    <w:rsid w:val="00DA7C0D"/>
    <w:rsid w:val="00DA7DA1"/>
    <w:rsid w:val="00DB0F12"/>
    <w:rsid w:val="00DB2B6C"/>
    <w:rsid w:val="00DB4979"/>
    <w:rsid w:val="00DB4CCA"/>
    <w:rsid w:val="00DB770F"/>
    <w:rsid w:val="00DC026D"/>
    <w:rsid w:val="00DC0D75"/>
    <w:rsid w:val="00DC1438"/>
    <w:rsid w:val="00DC19B2"/>
    <w:rsid w:val="00DC32B4"/>
    <w:rsid w:val="00DC4D7F"/>
    <w:rsid w:val="00DC5848"/>
    <w:rsid w:val="00DD04DD"/>
    <w:rsid w:val="00DD1294"/>
    <w:rsid w:val="00DD2821"/>
    <w:rsid w:val="00DD324D"/>
    <w:rsid w:val="00DD3301"/>
    <w:rsid w:val="00DD3981"/>
    <w:rsid w:val="00DD6F67"/>
    <w:rsid w:val="00DD73FA"/>
    <w:rsid w:val="00DD752D"/>
    <w:rsid w:val="00DE2A1F"/>
    <w:rsid w:val="00DE2C29"/>
    <w:rsid w:val="00DE3E7A"/>
    <w:rsid w:val="00DE5CA3"/>
    <w:rsid w:val="00DE7A96"/>
    <w:rsid w:val="00DF059F"/>
    <w:rsid w:val="00DF0920"/>
    <w:rsid w:val="00DF14B0"/>
    <w:rsid w:val="00DF250F"/>
    <w:rsid w:val="00DF27A9"/>
    <w:rsid w:val="00DF5D7E"/>
    <w:rsid w:val="00E031AE"/>
    <w:rsid w:val="00E055C4"/>
    <w:rsid w:val="00E11C40"/>
    <w:rsid w:val="00E17EE1"/>
    <w:rsid w:val="00E2045F"/>
    <w:rsid w:val="00E23ECA"/>
    <w:rsid w:val="00E259EE"/>
    <w:rsid w:val="00E26110"/>
    <w:rsid w:val="00E26597"/>
    <w:rsid w:val="00E27EC8"/>
    <w:rsid w:val="00E322A6"/>
    <w:rsid w:val="00E32A81"/>
    <w:rsid w:val="00E345B9"/>
    <w:rsid w:val="00E367E5"/>
    <w:rsid w:val="00E4154C"/>
    <w:rsid w:val="00E420D5"/>
    <w:rsid w:val="00E45CE6"/>
    <w:rsid w:val="00E47A75"/>
    <w:rsid w:val="00E514A6"/>
    <w:rsid w:val="00E54B4B"/>
    <w:rsid w:val="00E550F6"/>
    <w:rsid w:val="00E557C2"/>
    <w:rsid w:val="00E56D69"/>
    <w:rsid w:val="00E57299"/>
    <w:rsid w:val="00E60207"/>
    <w:rsid w:val="00E6158C"/>
    <w:rsid w:val="00E61CD5"/>
    <w:rsid w:val="00E63446"/>
    <w:rsid w:val="00E65269"/>
    <w:rsid w:val="00E672C6"/>
    <w:rsid w:val="00E674DC"/>
    <w:rsid w:val="00E727B9"/>
    <w:rsid w:val="00E75A78"/>
    <w:rsid w:val="00E7633E"/>
    <w:rsid w:val="00E76F3E"/>
    <w:rsid w:val="00E771AA"/>
    <w:rsid w:val="00E77261"/>
    <w:rsid w:val="00E803AA"/>
    <w:rsid w:val="00E819D1"/>
    <w:rsid w:val="00E84A18"/>
    <w:rsid w:val="00E86617"/>
    <w:rsid w:val="00E8661F"/>
    <w:rsid w:val="00E90C57"/>
    <w:rsid w:val="00E95932"/>
    <w:rsid w:val="00E95B89"/>
    <w:rsid w:val="00E971E0"/>
    <w:rsid w:val="00EA011B"/>
    <w:rsid w:val="00EA47AB"/>
    <w:rsid w:val="00EB0FA3"/>
    <w:rsid w:val="00EC1783"/>
    <w:rsid w:val="00EC34AC"/>
    <w:rsid w:val="00EC4660"/>
    <w:rsid w:val="00EC4ED4"/>
    <w:rsid w:val="00EC53CA"/>
    <w:rsid w:val="00EC653A"/>
    <w:rsid w:val="00EC65CA"/>
    <w:rsid w:val="00ED2D4E"/>
    <w:rsid w:val="00ED342E"/>
    <w:rsid w:val="00EE0150"/>
    <w:rsid w:val="00EE11FA"/>
    <w:rsid w:val="00EE1F2E"/>
    <w:rsid w:val="00EE2808"/>
    <w:rsid w:val="00EF084B"/>
    <w:rsid w:val="00EF2587"/>
    <w:rsid w:val="00EF2821"/>
    <w:rsid w:val="00EF48E6"/>
    <w:rsid w:val="00EF62B0"/>
    <w:rsid w:val="00F00D29"/>
    <w:rsid w:val="00F0413E"/>
    <w:rsid w:val="00F04344"/>
    <w:rsid w:val="00F04710"/>
    <w:rsid w:val="00F05512"/>
    <w:rsid w:val="00F124C0"/>
    <w:rsid w:val="00F127FD"/>
    <w:rsid w:val="00F12926"/>
    <w:rsid w:val="00F14B28"/>
    <w:rsid w:val="00F17B27"/>
    <w:rsid w:val="00F2122C"/>
    <w:rsid w:val="00F21960"/>
    <w:rsid w:val="00F254C0"/>
    <w:rsid w:val="00F31EDA"/>
    <w:rsid w:val="00F3264D"/>
    <w:rsid w:val="00F357E4"/>
    <w:rsid w:val="00F41932"/>
    <w:rsid w:val="00F4654D"/>
    <w:rsid w:val="00F474BF"/>
    <w:rsid w:val="00F535ED"/>
    <w:rsid w:val="00F54C0C"/>
    <w:rsid w:val="00F54DB9"/>
    <w:rsid w:val="00F56D63"/>
    <w:rsid w:val="00F572B4"/>
    <w:rsid w:val="00F578A8"/>
    <w:rsid w:val="00F60650"/>
    <w:rsid w:val="00F6105F"/>
    <w:rsid w:val="00F650F2"/>
    <w:rsid w:val="00F703BA"/>
    <w:rsid w:val="00F74600"/>
    <w:rsid w:val="00F77BBC"/>
    <w:rsid w:val="00F801AD"/>
    <w:rsid w:val="00F81D69"/>
    <w:rsid w:val="00F8337C"/>
    <w:rsid w:val="00F87F09"/>
    <w:rsid w:val="00F91836"/>
    <w:rsid w:val="00F951CF"/>
    <w:rsid w:val="00F95470"/>
    <w:rsid w:val="00F95D83"/>
    <w:rsid w:val="00F96EF8"/>
    <w:rsid w:val="00FA2CC7"/>
    <w:rsid w:val="00FA3DCF"/>
    <w:rsid w:val="00FA4C73"/>
    <w:rsid w:val="00FB15ED"/>
    <w:rsid w:val="00FB25CC"/>
    <w:rsid w:val="00FB26F7"/>
    <w:rsid w:val="00FB2767"/>
    <w:rsid w:val="00FB291A"/>
    <w:rsid w:val="00FB2D77"/>
    <w:rsid w:val="00FB315F"/>
    <w:rsid w:val="00FB497A"/>
    <w:rsid w:val="00FB6D3E"/>
    <w:rsid w:val="00FB76EE"/>
    <w:rsid w:val="00FC0B1D"/>
    <w:rsid w:val="00FC2367"/>
    <w:rsid w:val="00FC2532"/>
    <w:rsid w:val="00FC2F9B"/>
    <w:rsid w:val="00FC3613"/>
    <w:rsid w:val="00FC5378"/>
    <w:rsid w:val="00FD02CB"/>
    <w:rsid w:val="00FD0A37"/>
    <w:rsid w:val="00FD36F6"/>
    <w:rsid w:val="00FE1067"/>
    <w:rsid w:val="00FF15F2"/>
    <w:rsid w:val="00FF1C40"/>
    <w:rsid w:val="00FF1E6F"/>
    <w:rsid w:val="00FF32A0"/>
    <w:rsid w:val="00FF3D2C"/>
    <w:rsid w:val="00FF42FB"/>
    <w:rsid w:val="00FF55B4"/>
    <w:rsid w:val="00FF6367"/>
    <w:rsid w:val="00FF73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13B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313B4"/>
    <w:pPr>
      <w:tabs>
        <w:tab w:val="center" w:pos="4153"/>
        <w:tab w:val="right" w:pos="8306"/>
      </w:tabs>
      <w:snapToGrid w:val="0"/>
    </w:pPr>
    <w:rPr>
      <w:sz w:val="20"/>
      <w:szCs w:val="20"/>
    </w:rPr>
  </w:style>
  <w:style w:type="paragraph" w:styleId="a4">
    <w:name w:val="Balloon Text"/>
    <w:basedOn w:val="a"/>
    <w:semiHidden/>
    <w:rsid w:val="00CB40B2"/>
    <w:rPr>
      <w:rFonts w:ascii="Arial" w:hAnsi="Arial"/>
      <w:sz w:val="18"/>
      <w:szCs w:val="18"/>
    </w:rPr>
  </w:style>
  <w:style w:type="paragraph" w:styleId="a5">
    <w:name w:val="header"/>
    <w:basedOn w:val="a"/>
    <w:rsid w:val="00976405"/>
    <w:pPr>
      <w:tabs>
        <w:tab w:val="center" w:pos="4153"/>
        <w:tab w:val="right" w:pos="8306"/>
      </w:tabs>
      <w:snapToGrid w:val="0"/>
    </w:pPr>
    <w:rPr>
      <w:sz w:val="20"/>
      <w:szCs w:val="20"/>
    </w:rPr>
  </w:style>
  <w:style w:type="character" w:styleId="a6">
    <w:name w:val="annotation reference"/>
    <w:semiHidden/>
    <w:rsid w:val="00C17175"/>
    <w:rPr>
      <w:sz w:val="18"/>
      <w:szCs w:val="18"/>
    </w:rPr>
  </w:style>
  <w:style w:type="paragraph" w:styleId="a7">
    <w:name w:val="annotation text"/>
    <w:basedOn w:val="a"/>
    <w:link w:val="a8"/>
    <w:semiHidden/>
    <w:rsid w:val="00C17175"/>
  </w:style>
  <w:style w:type="paragraph" w:styleId="a9">
    <w:name w:val="annotation subject"/>
    <w:basedOn w:val="a7"/>
    <w:next w:val="a7"/>
    <w:semiHidden/>
    <w:rsid w:val="00C17175"/>
    <w:rPr>
      <w:b/>
      <w:bCs/>
    </w:rPr>
  </w:style>
  <w:style w:type="character" w:styleId="aa">
    <w:name w:val="Hyperlink"/>
    <w:rsid w:val="005B6A8C"/>
    <w:rPr>
      <w:color w:val="0000FF"/>
      <w:u w:val="single"/>
    </w:rPr>
  </w:style>
  <w:style w:type="paragraph" w:customStyle="1" w:styleId="1">
    <w:name w:val="清單段落1"/>
    <w:basedOn w:val="a"/>
    <w:rsid w:val="0024555D"/>
    <w:pPr>
      <w:ind w:leftChars="200" w:left="200"/>
    </w:pPr>
  </w:style>
  <w:style w:type="paragraph" w:customStyle="1" w:styleId="Default">
    <w:name w:val="Default"/>
    <w:rsid w:val="002A3E48"/>
    <w:pPr>
      <w:widowControl w:val="0"/>
      <w:autoSpaceDE w:val="0"/>
      <w:autoSpaceDN w:val="0"/>
      <w:adjustRightInd w:val="0"/>
    </w:pPr>
    <w:rPr>
      <w:rFonts w:ascii="標楷體a..." w:eastAsia="標楷體a..." w:cs="標楷體a..."/>
      <w:color w:val="000000"/>
      <w:sz w:val="24"/>
      <w:szCs w:val="24"/>
    </w:rPr>
  </w:style>
  <w:style w:type="paragraph" w:styleId="ab">
    <w:name w:val="List Paragraph"/>
    <w:basedOn w:val="a"/>
    <w:qFormat/>
    <w:rsid w:val="00C44B19"/>
    <w:pPr>
      <w:ind w:leftChars="200" w:left="480"/>
    </w:pPr>
    <w:rPr>
      <w:rFonts w:ascii="Calibri" w:hAnsi="Calibri"/>
      <w:szCs w:val="22"/>
    </w:rPr>
  </w:style>
  <w:style w:type="paragraph" w:styleId="ac">
    <w:name w:val="Body Text Indent"/>
    <w:basedOn w:val="a"/>
    <w:link w:val="ad"/>
    <w:rsid w:val="005F3CC9"/>
    <w:pPr>
      <w:ind w:left="840" w:hangingChars="300" w:hanging="840"/>
    </w:pPr>
    <w:rPr>
      <w:rFonts w:eastAsia="標楷體"/>
      <w:sz w:val="28"/>
      <w:lang w:val="sq-AL"/>
    </w:rPr>
  </w:style>
  <w:style w:type="character" w:customStyle="1" w:styleId="ad">
    <w:name w:val="本文縮排 字元"/>
    <w:link w:val="ac"/>
    <w:locked/>
    <w:rsid w:val="005F3CC9"/>
    <w:rPr>
      <w:rFonts w:eastAsia="標楷體"/>
      <w:kern w:val="2"/>
      <w:sz w:val="28"/>
      <w:szCs w:val="24"/>
      <w:lang w:val="sq-AL" w:eastAsia="zh-TW" w:bidi="ar-SA"/>
    </w:rPr>
  </w:style>
  <w:style w:type="paragraph" w:customStyle="1" w:styleId="msonormalcxspmiddle">
    <w:name w:val="msonormalcxspmiddle"/>
    <w:basedOn w:val="a"/>
    <w:rsid w:val="00401760"/>
    <w:pPr>
      <w:widowControl/>
      <w:spacing w:before="100" w:beforeAutospacing="1" w:after="100" w:afterAutospacing="1"/>
    </w:pPr>
    <w:rPr>
      <w:rFonts w:ascii="新細明體" w:hAnsi="新細明體" w:cs="新細明體"/>
      <w:kern w:val="0"/>
    </w:rPr>
  </w:style>
  <w:style w:type="paragraph" w:styleId="ae">
    <w:name w:val="Plain Text"/>
    <w:basedOn w:val="a"/>
    <w:link w:val="af"/>
    <w:rsid w:val="00401760"/>
    <w:rPr>
      <w:rFonts w:ascii="細明體" w:eastAsia="細明體" w:hAnsi="Courier New"/>
      <w:szCs w:val="20"/>
    </w:rPr>
  </w:style>
  <w:style w:type="character" w:customStyle="1" w:styleId="af">
    <w:name w:val="純文字 字元"/>
    <w:link w:val="ae"/>
    <w:locked/>
    <w:rsid w:val="00401760"/>
    <w:rPr>
      <w:rFonts w:ascii="細明體" w:eastAsia="細明體" w:hAnsi="Courier New"/>
      <w:kern w:val="2"/>
      <w:sz w:val="24"/>
      <w:lang w:val="en-US" w:eastAsia="zh-TW" w:bidi="ar-SA"/>
    </w:rPr>
  </w:style>
  <w:style w:type="character" w:customStyle="1" w:styleId="a8">
    <w:name w:val="註解文字 字元"/>
    <w:link w:val="a7"/>
    <w:locked/>
    <w:rsid w:val="00401760"/>
    <w:rPr>
      <w:rFonts w:eastAsia="新細明體"/>
      <w:kern w:val="2"/>
      <w:sz w:val="24"/>
      <w:szCs w:val="24"/>
      <w:lang w:val="en-US" w:eastAsia="zh-TW" w:bidi="ar-SA"/>
    </w:rPr>
  </w:style>
  <w:style w:type="character" w:customStyle="1" w:styleId="PlainTextChar">
    <w:name w:val="Plain Text Char"/>
    <w:locked/>
    <w:rsid w:val="008A778B"/>
    <w:rPr>
      <w:rFonts w:ascii="細明體" w:eastAsia="細明體" w:hAnsi="Courier New" w:cs="Times New Roman"/>
      <w:sz w:val="24"/>
      <w:szCs w:val="24"/>
    </w:rPr>
  </w:style>
  <w:style w:type="table" w:styleId="af0">
    <w:name w:val="Table Grid"/>
    <w:basedOn w:val="a1"/>
    <w:uiPriority w:val="59"/>
    <w:rsid w:val="006D3BC8"/>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13B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313B4"/>
    <w:pPr>
      <w:tabs>
        <w:tab w:val="center" w:pos="4153"/>
        <w:tab w:val="right" w:pos="8306"/>
      </w:tabs>
      <w:snapToGrid w:val="0"/>
    </w:pPr>
    <w:rPr>
      <w:sz w:val="20"/>
      <w:szCs w:val="20"/>
    </w:rPr>
  </w:style>
  <w:style w:type="paragraph" w:styleId="a4">
    <w:name w:val="Balloon Text"/>
    <w:basedOn w:val="a"/>
    <w:semiHidden/>
    <w:rsid w:val="00CB40B2"/>
    <w:rPr>
      <w:rFonts w:ascii="Arial" w:hAnsi="Arial"/>
      <w:sz w:val="18"/>
      <w:szCs w:val="18"/>
    </w:rPr>
  </w:style>
  <w:style w:type="paragraph" w:styleId="a5">
    <w:name w:val="header"/>
    <w:basedOn w:val="a"/>
    <w:rsid w:val="00976405"/>
    <w:pPr>
      <w:tabs>
        <w:tab w:val="center" w:pos="4153"/>
        <w:tab w:val="right" w:pos="8306"/>
      </w:tabs>
      <w:snapToGrid w:val="0"/>
    </w:pPr>
    <w:rPr>
      <w:sz w:val="20"/>
      <w:szCs w:val="20"/>
    </w:rPr>
  </w:style>
  <w:style w:type="character" w:styleId="a6">
    <w:name w:val="annotation reference"/>
    <w:semiHidden/>
    <w:rsid w:val="00C17175"/>
    <w:rPr>
      <w:sz w:val="18"/>
      <w:szCs w:val="18"/>
    </w:rPr>
  </w:style>
  <w:style w:type="paragraph" w:styleId="a7">
    <w:name w:val="annotation text"/>
    <w:basedOn w:val="a"/>
    <w:link w:val="a8"/>
    <w:semiHidden/>
    <w:rsid w:val="00C17175"/>
  </w:style>
  <w:style w:type="paragraph" w:styleId="a9">
    <w:name w:val="annotation subject"/>
    <w:basedOn w:val="a7"/>
    <w:next w:val="a7"/>
    <w:semiHidden/>
    <w:rsid w:val="00C17175"/>
    <w:rPr>
      <w:b/>
      <w:bCs/>
    </w:rPr>
  </w:style>
  <w:style w:type="character" w:styleId="aa">
    <w:name w:val="Hyperlink"/>
    <w:rsid w:val="005B6A8C"/>
    <w:rPr>
      <w:color w:val="0000FF"/>
      <w:u w:val="single"/>
    </w:rPr>
  </w:style>
  <w:style w:type="paragraph" w:customStyle="1" w:styleId="1">
    <w:name w:val="清單段落1"/>
    <w:basedOn w:val="a"/>
    <w:rsid w:val="0024555D"/>
    <w:pPr>
      <w:ind w:leftChars="200" w:left="200"/>
    </w:pPr>
  </w:style>
  <w:style w:type="paragraph" w:customStyle="1" w:styleId="Default">
    <w:name w:val="Default"/>
    <w:rsid w:val="002A3E48"/>
    <w:pPr>
      <w:widowControl w:val="0"/>
      <w:autoSpaceDE w:val="0"/>
      <w:autoSpaceDN w:val="0"/>
      <w:adjustRightInd w:val="0"/>
    </w:pPr>
    <w:rPr>
      <w:rFonts w:ascii="標楷體a..." w:eastAsia="標楷體a..." w:cs="標楷體a..."/>
      <w:color w:val="000000"/>
      <w:sz w:val="24"/>
      <w:szCs w:val="24"/>
    </w:rPr>
  </w:style>
  <w:style w:type="paragraph" w:styleId="ab">
    <w:name w:val="List Paragraph"/>
    <w:basedOn w:val="a"/>
    <w:qFormat/>
    <w:rsid w:val="00C44B19"/>
    <w:pPr>
      <w:ind w:leftChars="200" w:left="480"/>
    </w:pPr>
    <w:rPr>
      <w:rFonts w:ascii="Calibri" w:hAnsi="Calibri"/>
      <w:szCs w:val="22"/>
    </w:rPr>
  </w:style>
  <w:style w:type="paragraph" w:styleId="ac">
    <w:name w:val="Body Text Indent"/>
    <w:basedOn w:val="a"/>
    <w:link w:val="ad"/>
    <w:rsid w:val="005F3CC9"/>
    <w:pPr>
      <w:ind w:left="840" w:hangingChars="300" w:hanging="840"/>
    </w:pPr>
    <w:rPr>
      <w:rFonts w:eastAsia="標楷體"/>
      <w:sz w:val="28"/>
      <w:lang w:val="sq-AL"/>
    </w:rPr>
  </w:style>
  <w:style w:type="character" w:customStyle="1" w:styleId="ad">
    <w:name w:val="本文縮排 字元"/>
    <w:link w:val="ac"/>
    <w:locked/>
    <w:rsid w:val="005F3CC9"/>
    <w:rPr>
      <w:rFonts w:eastAsia="標楷體"/>
      <w:kern w:val="2"/>
      <w:sz w:val="28"/>
      <w:szCs w:val="24"/>
      <w:lang w:val="sq-AL" w:eastAsia="zh-TW" w:bidi="ar-SA"/>
    </w:rPr>
  </w:style>
  <w:style w:type="paragraph" w:customStyle="1" w:styleId="msonormalcxspmiddle">
    <w:name w:val="msonormalcxspmiddle"/>
    <w:basedOn w:val="a"/>
    <w:rsid w:val="00401760"/>
    <w:pPr>
      <w:widowControl/>
      <w:spacing w:before="100" w:beforeAutospacing="1" w:after="100" w:afterAutospacing="1"/>
    </w:pPr>
    <w:rPr>
      <w:rFonts w:ascii="新細明體" w:hAnsi="新細明體" w:cs="新細明體"/>
      <w:kern w:val="0"/>
    </w:rPr>
  </w:style>
  <w:style w:type="paragraph" w:styleId="ae">
    <w:name w:val="Plain Text"/>
    <w:basedOn w:val="a"/>
    <w:link w:val="af"/>
    <w:rsid w:val="00401760"/>
    <w:rPr>
      <w:rFonts w:ascii="細明體" w:eastAsia="細明體" w:hAnsi="Courier New"/>
      <w:szCs w:val="20"/>
    </w:rPr>
  </w:style>
  <w:style w:type="character" w:customStyle="1" w:styleId="af">
    <w:name w:val="純文字 字元"/>
    <w:link w:val="ae"/>
    <w:locked/>
    <w:rsid w:val="00401760"/>
    <w:rPr>
      <w:rFonts w:ascii="細明體" w:eastAsia="細明體" w:hAnsi="Courier New"/>
      <w:kern w:val="2"/>
      <w:sz w:val="24"/>
      <w:lang w:val="en-US" w:eastAsia="zh-TW" w:bidi="ar-SA"/>
    </w:rPr>
  </w:style>
  <w:style w:type="character" w:customStyle="1" w:styleId="a8">
    <w:name w:val="註解文字 字元"/>
    <w:link w:val="a7"/>
    <w:locked/>
    <w:rsid w:val="00401760"/>
    <w:rPr>
      <w:rFonts w:eastAsia="新細明體"/>
      <w:kern w:val="2"/>
      <w:sz w:val="24"/>
      <w:szCs w:val="24"/>
      <w:lang w:val="en-US" w:eastAsia="zh-TW" w:bidi="ar-SA"/>
    </w:rPr>
  </w:style>
  <w:style w:type="character" w:customStyle="1" w:styleId="PlainTextChar">
    <w:name w:val="Plain Text Char"/>
    <w:locked/>
    <w:rsid w:val="008A778B"/>
    <w:rPr>
      <w:rFonts w:ascii="細明體" w:eastAsia="細明體" w:hAnsi="Courier New" w:cs="Times New Roman"/>
      <w:sz w:val="24"/>
      <w:szCs w:val="24"/>
    </w:rPr>
  </w:style>
  <w:style w:type="table" w:styleId="af0">
    <w:name w:val="Table Grid"/>
    <w:basedOn w:val="a1"/>
    <w:uiPriority w:val="59"/>
    <w:rsid w:val="006D3BC8"/>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0796">
      <w:bodyDiv w:val="1"/>
      <w:marLeft w:val="0"/>
      <w:marRight w:val="0"/>
      <w:marTop w:val="0"/>
      <w:marBottom w:val="0"/>
      <w:divBdr>
        <w:top w:val="none" w:sz="0" w:space="0" w:color="auto"/>
        <w:left w:val="none" w:sz="0" w:space="0" w:color="auto"/>
        <w:bottom w:val="none" w:sz="0" w:space="0" w:color="auto"/>
        <w:right w:val="none" w:sz="0" w:space="0" w:color="auto"/>
      </w:divBdr>
      <w:divsChild>
        <w:div w:id="426197430">
          <w:marLeft w:val="0"/>
          <w:marRight w:val="0"/>
          <w:marTop w:val="0"/>
          <w:marBottom w:val="0"/>
          <w:divBdr>
            <w:top w:val="none" w:sz="0" w:space="0" w:color="auto"/>
            <w:left w:val="none" w:sz="0" w:space="0" w:color="auto"/>
            <w:bottom w:val="none" w:sz="0" w:space="0" w:color="auto"/>
            <w:right w:val="none" w:sz="0" w:space="0" w:color="auto"/>
          </w:divBdr>
        </w:div>
      </w:divsChild>
    </w:div>
    <w:div w:id="49961829">
      <w:bodyDiv w:val="1"/>
      <w:marLeft w:val="0"/>
      <w:marRight w:val="0"/>
      <w:marTop w:val="0"/>
      <w:marBottom w:val="0"/>
      <w:divBdr>
        <w:top w:val="none" w:sz="0" w:space="0" w:color="auto"/>
        <w:left w:val="none" w:sz="0" w:space="0" w:color="auto"/>
        <w:bottom w:val="none" w:sz="0" w:space="0" w:color="auto"/>
        <w:right w:val="none" w:sz="0" w:space="0" w:color="auto"/>
      </w:divBdr>
      <w:divsChild>
        <w:div w:id="1032652607">
          <w:blockQuote w:val="1"/>
          <w:marLeft w:val="150"/>
          <w:marRight w:val="0"/>
          <w:marTop w:val="100"/>
          <w:marBottom w:val="100"/>
          <w:divBdr>
            <w:top w:val="none" w:sz="0" w:space="0" w:color="auto"/>
            <w:left w:val="single" w:sz="8" w:space="3" w:color="000000"/>
            <w:bottom w:val="none" w:sz="0" w:space="0" w:color="auto"/>
            <w:right w:val="none" w:sz="0" w:space="0" w:color="auto"/>
          </w:divBdr>
          <w:divsChild>
            <w:div w:id="800462097">
              <w:marLeft w:val="0"/>
              <w:marRight w:val="0"/>
              <w:marTop w:val="0"/>
              <w:marBottom w:val="0"/>
              <w:divBdr>
                <w:top w:val="none" w:sz="0" w:space="0" w:color="auto"/>
                <w:left w:val="none" w:sz="0" w:space="0" w:color="auto"/>
                <w:bottom w:val="none" w:sz="0" w:space="0" w:color="auto"/>
                <w:right w:val="none" w:sz="0" w:space="0" w:color="auto"/>
              </w:divBdr>
              <w:divsChild>
                <w:div w:id="2095079785">
                  <w:marLeft w:val="0"/>
                  <w:marRight w:val="0"/>
                  <w:marTop w:val="0"/>
                  <w:marBottom w:val="0"/>
                  <w:divBdr>
                    <w:top w:val="none" w:sz="0" w:space="0" w:color="auto"/>
                    <w:left w:val="none" w:sz="0" w:space="0" w:color="auto"/>
                    <w:bottom w:val="none" w:sz="0" w:space="0" w:color="auto"/>
                    <w:right w:val="none" w:sz="0" w:space="0" w:color="auto"/>
                  </w:divBdr>
                </w:div>
              </w:divsChild>
            </w:div>
            <w:div w:id="1207329138">
              <w:marLeft w:val="0"/>
              <w:marRight w:val="0"/>
              <w:marTop w:val="0"/>
              <w:marBottom w:val="0"/>
              <w:divBdr>
                <w:top w:val="none" w:sz="0" w:space="0" w:color="auto"/>
                <w:left w:val="none" w:sz="0" w:space="0" w:color="auto"/>
                <w:bottom w:val="none" w:sz="0" w:space="0" w:color="auto"/>
                <w:right w:val="none" w:sz="0" w:space="0" w:color="auto"/>
              </w:divBdr>
            </w:div>
            <w:div w:id="127146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9113">
      <w:bodyDiv w:val="1"/>
      <w:marLeft w:val="0"/>
      <w:marRight w:val="0"/>
      <w:marTop w:val="0"/>
      <w:marBottom w:val="0"/>
      <w:divBdr>
        <w:top w:val="none" w:sz="0" w:space="0" w:color="auto"/>
        <w:left w:val="none" w:sz="0" w:space="0" w:color="auto"/>
        <w:bottom w:val="none" w:sz="0" w:space="0" w:color="auto"/>
        <w:right w:val="none" w:sz="0" w:space="0" w:color="auto"/>
      </w:divBdr>
    </w:div>
    <w:div w:id="163320471">
      <w:bodyDiv w:val="1"/>
      <w:marLeft w:val="0"/>
      <w:marRight w:val="0"/>
      <w:marTop w:val="0"/>
      <w:marBottom w:val="0"/>
      <w:divBdr>
        <w:top w:val="none" w:sz="0" w:space="0" w:color="auto"/>
        <w:left w:val="none" w:sz="0" w:space="0" w:color="auto"/>
        <w:bottom w:val="none" w:sz="0" w:space="0" w:color="auto"/>
        <w:right w:val="none" w:sz="0" w:space="0" w:color="auto"/>
      </w:divBdr>
    </w:div>
    <w:div w:id="305281581">
      <w:bodyDiv w:val="1"/>
      <w:marLeft w:val="0"/>
      <w:marRight w:val="0"/>
      <w:marTop w:val="0"/>
      <w:marBottom w:val="0"/>
      <w:divBdr>
        <w:top w:val="none" w:sz="0" w:space="0" w:color="auto"/>
        <w:left w:val="none" w:sz="0" w:space="0" w:color="auto"/>
        <w:bottom w:val="none" w:sz="0" w:space="0" w:color="auto"/>
        <w:right w:val="none" w:sz="0" w:space="0" w:color="auto"/>
      </w:divBdr>
      <w:divsChild>
        <w:div w:id="341903438">
          <w:marLeft w:val="0"/>
          <w:marRight w:val="0"/>
          <w:marTop w:val="0"/>
          <w:marBottom w:val="0"/>
          <w:divBdr>
            <w:top w:val="none" w:sz="0" w:space="0" w:color="auto"/>
            <w:left w:val="none" w:sz="0" w:space="0" w:color="auto"/>
            <w:bottom w:val="none" w:sz="0" w:space="0" w:color="auto"/>
            <w:right w:val="none" w:sz="0" w:space="0" w:color="auto"/>
          </w:divBdr>
        </w:div>
        <w:div w:id="798064062">
          <w:marLeft w:val="0"/>
          <w:marRight w:val="0"/>
          <w:marTop w:val="0"/>
          <w:marBottom w:val="0"/>
          <w:divBdr>
            <w:top w:val="none" w:sz="0" w:space="0" w:color="auto"/>
            <w:left w:val="none" w:sz="0" w:space="0" w:color="auto"/>
            <w:bottom w:val="none" w:sz="0" w:space="0" w:color="auto"/>
            <w:right w:val="none" w:sz="0" w:space="0" w:color="auto"/>
          </w:divBdr>
        </w:div>
        <w:div w:id="1064065083">
          <w:marLeft w:val="0"/>
          <w:marRight w:val="0"/>
          <w:marTop w:val="0"/>
          <w:marBottom w:val="0"/>
          <w:divBdr>
            <w:top w:val="none" w:sz="0" w:space="0" w:color="auto"/>
            <w:left w:val="none" w:sz="0" w:space="0" w:color="auto"/>
            <w:bottom w:val="none" w:sz="0" w:space="0" w:color="auto"/>
            <w:right w:val="none" w:sz="0" w:space="0" w:color="auto"/>
          </w:divBdr>
        </w:div>
        <w:div w:id="1922716592">
          <w:marLeft w:val="0"/>
          <w:marRight w:val="0"/>
          <w:marTop w:val="0"/>
          <w:marBottom w:val="0"/>
          <w:divBdr>
            <w:top w:val="none" w:sz="0" w:space="0" w:color="auto"/>
            <w:left w:val="none" w:sz="0" w:space="0" w:color="auto"/>
            <w:bottom w:val="none" w:sz="0" w:space="0" w:color="auto"/>
            <w:right w:val="none" w:sz="0" w:space="0" w:color="auto"/>
          </w:divBdr>
        </w:div>
      </w:divsChild>
    </w:div>
    <w:div w:id="326519830">
      <w:bodyDiv w:val="1"/>
      <w:marLeft w:val="0"/>
      <w:marRight w:val="0"/>
      <w:marTop w:val="0"/>
      <w:marBottom w:val="0"/>
      <w:divBdr>
        <w:top w:val="none" w:sz="0" w:space="0" w:color="auto"/>
        <w:left w:val="none" w:sz="0" w:space="0" w:color="auto"/>
        <w:bottom w:val="none" w:sz="0" w:space="0" w:color="auto"/>
        <w:right w:val="none" w:sz="0" w:space="0" w:color="auto"/>
      </w:divBdr>
    </w:div>
    <w:div w:id="548107999">
      <w:bodyDiv w:val="1"/>
      <w:marLeft w:val="0"/>
      <w:marRight w:val="0"/>
      <w:marTop w:val="0"/>
      <w:marBottom w:val="0"/>
      <w:divBdr>
        <w:top w:val="none" w:sz="0" w:space="0" w:color="auto"/>
        <w:left w:val="none" w:sz="0" w:space="0" w:color="auto"/>
        <w:bottom w:val="none" w:sz="0" w:space="0" w:color="auto"/>
        <w:right w:val="none" w:sz="0" w:space="0" w:color="auto"/>
      </w:divBdr>
    </w:div>
    <w:div w:id="581336067">
      <w:bodyDiv w:val="1"/>
      <w:marLeft w:val="0"/>
      <w:marRight w:val="0"/>
      <w:marTop w:val="0"/>
      <w:marBottom w:val="0"/>
      <w:divBdr>
        <w:top w:val="none" w:sz="0" w:space="0" w:color="auto"/>
        <w:left w:val="none" w:sz="0" w:space="0" w:color="auto"/>
        <w:bottom w:val="none" w:sz="0" w:space="0" w:color="auto"/>
        <w:right w:val="none" w:sz="0" w:space="0" w:color="auto"/>
      </w:divBdr>
      <w:divsChild>
        <w:div w:id="49039239">
          <w:marLeft w:val="0"/>
          <w:marRight w:val="0"/>
          <w:marTop w:val="0"/>
          <w:marBottom w:val="0"/>
          <w:divBdr>
            <w:top w:val="none" w:sz="0" w:space="0" w:color="auto"/>
            <w:left w:val="none" w:sz="0" w:space="0" w:color="auto"/>
            <w:bottom w:val="none" w:sz="0" w:space="0" w:color="auto"/>
            <w:right w:val="none" w:sz="0" w:space="0" w:color="auto"/>
          </w:divBdr>
        </w:div>
      </w:divsChild>
    </w:div>
    <w:div w:id="644120461">
      <w:bodyDiv w:val="1"/>
      <w:marLeft w:val="0"/>
      <w:marRight w:val="0"/>
      <w:marTop w:val="0"/>
      <w:marBottom w:val="0"/>
      <w:divBdr>
        <w:top w:val="none" w:sz="0" w:space="0" w:color="auto"/>
        <w:left w:val="none" w:sz="0" w:space="0" w:color="auto"/>
        <w:bottom w:val="none" w:sz="0" w:space="0" w:color="auto"/>
        <w:right w:val="none" w:sz="0" w:space="0" w:color="auto"/>
      </w:divBdr>
    </w:div>
    <w:div w:id="726757942">
      <w:bodyDiv w:val="1"/>
      <w:marLeft w:val="0"/>
      <w:marRight w:val="0"/>
      <w:marTop w:val="0"/>
      <w:marBottom w:val="0"/>
      <w:divBdr>
        <w:top w:val="none" w:sz="0" w:space="0" w:color="auto"/>
        <w:left w:val="none" w:sz="0" w:space="0" w:color="auto"/>
        <w:bottom w:val="none" w:sz="0" w:space="0" w:color="auto"/>
        <w:right w:val="none" w:sz="0" w:space="0" w:color="auto"/>
      </w:divBdr>
    </w:div>
    <w:div w:id="739717269">
      <w:bodyDiv w:val="1"/>
      <w:marLeft w:val="0"/>
      <w:marRight w:val="0"/>
      <w:marTop w:val="0"/>
      <w:marBottom w:val="0"/>
      <w:divBdr>
        <w:top w:val="none" w:sz="0" w:space="0" w:color="auto"/>
        <w:left w:val="none" w:sz="0" w:space="0" w:color="auto"/>
        <w:bottom w:val="none" w:sz="0" w:space="0" w:color="auto"/>
        <w:right w:val="none" w:sz="0" w:space="0" w:color="auto"/>
      </w:divBdr>
    </w:div>
    <w:div w:id="748160733">
      <w:bodyDiv w:val="1"/>
      <w:marLeft w:val="0"/>
      <w:marRight w:val="0"/>
      <w:marTop w:val="0"/>
      <w:marBottom w:val="0"/>
      <w:divBdr>
        <w:top w:val="none" w:sz="0" w:space="0" w:color="auto"/>
        <w:left w:val="none" w:sz="0" w:space="0" w:color="auto"/>
        <w:bottom w:val="none" w:sz="0" w:space="0" w:color="auto"/>
        <w:right w:val="none" w:sz="0" w:space="0" w:color="auto"/>
      </w:divBdr>
      <w:divsChild>
        <w:div w:id="2007858726">
          <w:marLeft w:val="0"/>
          <w:marRight w:val="0"/>
          <w:marTop w:val="0"/>
          <w:marBottom w:val="0"/>
          <w:divBdr>
            <w:top w:val="none" w:sz="0" w:space="0" w:color="auto"/>
            <w:left w:val="none" w:sz="0" w:space="0" w:color="auto"/>
            <w:bottom w:val="none" w:sz="0" w:space="0" w:color="auto"/>
            <w:right w:val="none" w:sz="0" w:space="0" w:color="auto"/>
          </w:divBdr>
        </w:div>
      </w:divsChild>
    </w:div>
    <w:div w:id="749037244">
      <w:bodyDiv w:val="1"/>
      <w:marLeft w:val="0"/>
      <w:marRight w:val="0"/>
      <w:marTop w:val="0"/>
      <w:marBottom w:val="0"/>
      <w:divBdr>
        <w:top w:val="none" w:sz="0" w:space="0" w:color="auto"/>
        <w:left w:val="none" w:sz="0" w:space="0" w:color="auto"/>
        <w:bottom w:val="none" w:sz="0" w:space="0" w:color="auto"/>
        <w:right w:val="none" w:sz="0" w:space="0" w:color="auto"/>
      </w:divBdr>
    </w:div>
    <w:div w:id="823929628">
      <w:bodyDiv w:val="1"/>
      <w:marLeft w:val="0"/>
      <w:marRight w:val="0"/>
      <w:marTop w:val="0"/>
      <w:marBottom w:val="0"/>
      <w:divBdr>
        <w:top w:val="none" w:sz="0" w:space="0" w:color="auto"/>
        <w:left w:val="none" w:sz="0" w:space="0" w:color="auto"/>
        <w:bottom w:val="none" w:sz="0" w:space="0" w:color="auto"/>
        <w:right w:val="none" w:sz="0" w:space="0" w:color="auto"/>
      </w:divBdr>
    </w:div>
    <w:div w:id="869148394">
      <w:bodyDiv w:val="1"/>
      <w:marLeft w:val="0"/>
      <w:marRight w:val="0"/>
      <w:marTop w:val="0"/>
      <w:marBottom w:val="0"/>
      <w:divBdr>
        <w:top w:val="none" w:sz="0" w:space="0" w:color="auto"/>
        <w:left w:val="none" w:sz="0" w:space="0" w:color="auto"/>
        <w:bottom w:val="none" w:sz="0" w:space="0" w:color="auto"/>
        <w:right w:val="none" w:sz="0" w:space="0" w:color="auto"/>
      </w:divBdr>
      <w:divsChild>
        <w:div w:id="162624976">
          <w:marLeft w:val="0"/>
          <w:marRight w:val="0"/>
          <w:marTop w:val="0"/>
          <w:marBottom w:val="0"/>
          <w:divBdr>
            <w:top w:val="none" w:sz="0" w:space="0" w:color="auto"/>
            <w:left w:val="none" w:sz="0" w:space="0" w:color="auto"/>
            <w:bottom w:val="none" w:sz="0" w:space="0" w:color="auto"/>
            <w:right w:val="none" w:sz="0" w:space="0" w:color="auto"/>
          </w:divBdr>
        </w:div>
        <w:div w:id="309216410">
          <w:marLeft w:val="0"/>
          <w:marRight w:val="0"/>
          <w:marTop w:val="0"/>
          <w:marBottom w:val="0"/>
          <w:divBdr>
            <w:top w:val="none" w:sz="0" w:space="0" w:color="auto"/>
            <w:left w:val="none" w:sz="0" w:space="0" w:color="auto"/>
            <w:bottom w:val="none" w:sz="0" w:space="0" w:color="auto"/>
            <w:right w:val="none" w:sz="0" w:space="0" w:color="auto"/>
          </w:divBdr>
        </w:div>
        <w:div w:id="1390307025">
          <w:marLeft w:val="0"/>
          <w:marRight w:val="0"/>
          <w:marTop w:val="0"/>
          <w:marBottom w:val="0"/>
          <w:divBdr>
            <w:top w:val="none" w:sz="0" w:space="0" w:color="auto"/>
            <w:left w:val="none" w:sz="0" w:space="0" w:color="auto"/>
            <w:bottom w:val="none" w:sz="0" w:space="0" w:color="auto"/>
            <w:right w:val="none" w:sz="0" w:space="0" w:color="auto"/>
          </w:divBdr>
        </w:div>
        <w:div w:id="1582984383">
          <w:marLeft w:val="0"/>
          <w:marRight w:val="0"/>
          <w:marTop w:val="0"/>
          <w:marBottom w:val="0"/>
          <w:divBdr>
            <w:top w:val="none" w:sz="0" w:space="0" w:color="auto"/>
            <w:left w:val="none" w:sz="0" w:space="0" w:color="auto"/>
            <w:bottom w:val="none" w:sz="0" w:space="0" w:color="auto"/>
            <w:right w:val="none" w:sz="0" w:space="0" w:color="auto"/>
          </w:divBdr>
        </w:div>
        <w:div w:id="1599144968">
          <w:marLeft w:val="0"/>
          <w:marRight w:val="0"/>
          <w:marTop w:val="0"/>
          <w:marBottom w:val="0"/>
          <w:divBdr>
            <w:top w:val="none" w:sz="0" w:space="0" w:color="auto"/>
            <w:left w:val="none" w:sz="0" w:space="0" w:color="auto"/>
            <w:bottom w:val="none" w:sz="0" w:space="0" w:color="auto"/>
            <w:right w:val="none" w:sz="0" w:space="0" w:color="auto"/>
          </w:divBdr>
        </w:div>
      </w:divsChild>
    </w:div>
    <w:div w:id="947472861">
      <w:bodyDiv w:val="1"/>
      <w:marLeft w:val="0"/>
      <w:marRight w:val="0"/>
      <w:marTop w:val="0"/>
      <w:marBottom w:val="0"/>
      <w:divBdr>
        <w:top w:val="none" w:sz="0" w:space="0" w:color="auto"/>
        <w:left w:val="none" w:sz="0" w:space="0" w:color="auto"/>
        <w:bottom w:val="none" w:sz="0" w:space="0" w:color="auto"/>
        <w:right w:val="none" w:sz="0" w:space="0" w:color="auto"/>
      </w:divBdr>
    </w:div>
    <w:div w:id="1008747853">
      <w:bodyDiv w:val="1"/>
      <w:marLeft w:val="0"/>
      <w:marRight w:val="0"/>
      <w:marTop w:val="0"/>
      <w:marBottom w:val="0"/>
      <w:divBdr>
        <w:top w:val="none" w:sz="0" w:space="0" w:color="auto"/>
        <w:left w:val="none" w:sz="0" w:space="0" w:color="auto"/>
        <w:bottom w:val="none" w:sz="0" w:space="0" w:color="auto"/>
        <w:right w:val="none" w:sz="0" w:space="0" w:color="auto"/>
      </w:divBdr>
    </w:div>
    <w:div w:id="1036467303">
      <w:bodyDiv w:val="1"/>
      <w:marLeft w:val="0"/>
      <w:marRight w:val="0"/>
      <w:marTop w:val="0"/>
      <w:marBottom w:val="0"/>
      <w:divBdr>
        <w:top w:val="none" w:sz="0" w:space="0" w:color="auto"/>
        <w:left w:val="none" w:sz="0" w:space="0" w:color="auto"/>
        <w:bottom w:val="none" w:sz="0" w:space="0" w:color="auto"/>
        <w:right w:val="none" w:sz="0" w:space="0" w:color="auto"/>
      </w:divBdr>
    </w:div>
    <w:div w:id="1040666174">
      <w:bodyDiv w:val="1"/>
      <w:marLeft w:val="0"/>
      <w:marRight w:val="0"/>
      <w:marTop w:val="0"/>
      <w:marBottom w:val="0"/>
      <w:divBdr>
        <w:top w:val="none" w:sz="0" w:space="0" w:color="auto"/>
        <w:left w:val="none" w:sz="0" w:space="0" w:color="auto"/>
        <w:bottom w:val="none" w:sz="0" w:space="0" w:color="auto"/>
        <w:right w:val="none" w:sz="0" w:space="0" w:color="auto"/>
      </w:divBdr>
    </w:div>
    <w:div w:id="1148131635">
      <w:bodyDiv w:val="1"/>
      <w:marLeft w:val="0"/>
      <w:marRight w:val="0"/>
      <w:marTop w:val="0"/>
      <w:marBottom w:val="0"/>
      <w:divBdr>
        <w:top w:val="none" w:sz="0" w:space="0" w:color="auto"/>
        <w:left w:val="none" w:sz="0" w:space="0" w:color="auto"/>
        <w:bottom w:val="none" w:sz="0" w:space="0" w:color="auto"/>
        <w:right w:val="none" w:sz="0" w:space="0" w:color="auto"/>
      </w:divBdr>
    </w:div>
    <w:div w:id="1162429972">
      <w:bodyDiv w:val="1"/>
      <w:marLeft w:val="0"/>
      <w:marRight w:val="0"/>
      <w:marTop w:val="0"/>
      <w:marBottom w:val="0"/>
      <w:divBdr>
        <w:top w:val="none" w:sz="0" w:space="0" w:color="auto"/>
        <w:left w:val="none" w:sz="0" w:space="0" w:color="auto"/>
        <w:bottom w:val="none" w:sz="0" w:space="0" w:color="auto"/>
        <w:right w:val="none" w:sz="0" w:space="0" w:color="auto"/>
      </w:divBdr>
    </w:div>
    <w:div w:id="1177311832">
      <w:bodyDiv w:val="1"/>
      <w:marLeft w:val="0"/>
      <w:marRight w:val="0"/>
      <w:marTop w:val="0"/>
      <w:marBottom w:val="0"/>
      <w:divBdr>
        <w:top w:val="none" w:sz="0" w:space="0" w:color="auto"/>
        <w:left w:val="none" w:sz="0" w:space="0" w:color="auto"/>
        <w:bottom w:val="none" w:sz="0" w:space="0" w:color="auto"/>
        <w:right w:val="none" w:sz="0" w:space="0" w:color="auto"/>
      </w:divBdr>
    </w:div>
    <w:div w:id="1280062829">
      <w:bodyDiv w:val="1"/>
      <w:marLeft w:val="0"/>
      <w:marRight w:val="0"/>
      <w:marTop w:val="0"/>
      <w:marBottom w:val="0"/>
      <w:divBdr>
        <w:top w:val="none" w:sz="0" w:space="0" w:color="auto"/>
        <w:left w:val="none" w:sz="0" w:space="0" w:color="auto"/>
        <w:bottom w:val="none" w:sz="0" w:space="0" w:color="auto"/>
        <w:right w:val="none" w:sz="0" w:space="0" w:color="auto"/>
      </w:divBdr>
    </w:div>
    <w:div w:id="1379940582">
      <w:bodyDiv w:val="1"/>
      <w:marLeft w:val="0"/>
      <w:marRight w:val="0"/>
      <w:marTop w:val="0"/>
      <w:marBottom w:val="0"/>
      <w:divBdr>
        <w:top w:val="none" w:sz="0" w:space="0" w:color="auto"/>
        <w:left w:val="none" w:sz="0" w:space="0" w:color="auto"/>
        <w:bottom w:val="none" w:sz="0" w:space="0" w:color="auto"/>
        <w:right w:val="none" w:sz="0" w:space="0" w:color="auto"/>
      </w:divBdr>
    </w:div>
    <w:div w:id="1422795811">
      <w:bodyDiv w:val="1"/>
      <w:marLeft w:val="0"/>
      <w:marRight w:val="0"/>
      <w:marTop w:val="0"/>
      <w:marBottom w:val="0"/>
      <w:divBdr>
        <w:top w:val="none" w:sz="0" w:space="0" w:color="auto"/>
        <w:left w:val="none" w:sz="0" w:space="0" w:color="auto"/>
        <w:bottom w:val="none" w:sz="0" w:space="0" w:color="auto"/>
        <w:right w:val="none" w:sz="0" w:space="0" w:color="auto"/>
      </w:divBdr>
    </w:div>
    <w:div w:id="1536887605">
      <w:bodyDiv w:val="1"/>
      <w:marLeft w:val="0"/>
      <w:marRight w:val="0"/>
      <w:marTop w:val="0"/>
      <w:marBottom w:val="0"/>
      <w:divBdr>
        <w:top w:val="none" w:sz="0" w:space="0" w:color="auto"/>
        <w:left w:val="none" w:sz="0" w:space="0" w:color="auto"/>
        <w:bottom w:val="none" w:sz="0" w:space="0" w:color="auto"/>
        <w:right w:val="none" w:sz="0" w:space="0" w:color="auto"/>
      </w:divBdr>
    </w:div>
    <w:div w:id="1695570888">
      <w:bodyDiv w:val="1"/>
      <w:marLeft w:val="0"/>
      <w:marRight w:val="0"/>
      <w:marTop w:val="0"/>
      <w:marBottom w:val="0"/>
      <w:divBdr>
        <w:top w:val="none" w:sz="0" w:space="0" w:color="auto"/>
        <w:left w:val="none" w:sz="0" w:space="0" w:color="auto"/>
        <w:bottom w:val="none" w:sz="0" w:space="0" w:color="auto"/>
        <w:right w:val="none" w:sz="0" w:space="0" w:color="auto"/>
      </w:divBdr>
    </w:div>
    <w:div w:id="1932464704">
      <w:bodyDiv w:val="1"/>
      <w:marLeft w:val="0"/>
      <w:marRight w:val="0"/>
      <w:marTop w:val="0"/>
      <w:marBottom w:val="0"/>
      <w:divBdr>
        <w:top w:val="none" w:sz="0" w:space="0" w:color="auto"/>
        <w:left w:val="none" w:sz="0" w:space="0" w:color="auto"/>
        <w:bottom w:val="none" w:sz="0" w:space="0" w:color="auto"/>
        <w:right w:val="none" w:sz="0" w:space="0" w:color="auto"/>
      </w:divBdr>
    </w:div>
    <w:div w:id="1970473939">
      <w:bodyDiv w:val="1"/>
      <w:marLeft w:val="0"/>
      <w:marRight w:val="0"/>
      <w:marTop w:val="0"/>
      <w:marBottom w:val="0"/>
      <w:divBdr>
        <w:top w:val="none" w:sz="0" w:space="0" w:color="auto"/>
        <w:left w:val="none" w:sz="0" w:space="0" w:color="auto"/>
        <w:bottom w:val="none" w:sz="0" w:space="0" w:color="auto"/>
        <w:right w:val="none" w:sz="0" w:space="0" w:color="auto"/>
      </w:divBdr>
      <w:divsChild>
        <w:div w:id="908080792">
          <w:marLeft w:val="0"/>
          <w:marRight w:val="0"/>
          <w:marTop w:val="0"/>
          <w:marBottom w:val="0"/>
          <w:divBdr>
            <w:top w:val="none" w:sz="0" w:space="0" w:color="auto"/>
            <w:left w:val="none" w:sz="0" w:space="0" w:color="auto"/>
            <w:bottom w:val="none" w:sz="0" w:space="0" w:color="auto"/>
            <w:right w:val="none" w:sz="0" w:space="0" w:color="auto"/>
          </w:divBdr>
        </w:div>
      </w:divsChild>
    </w:div>
    <w:div w:id="1992447027">
      <w:bodyDiv w:val="1"/>
      <w:marLeft w:val="0"/>
      <w:marRight w:val="0"/>
      <w:marTop w:val="0"/>
      <w:marBottom w:val="0"/>
      <w:divBdr>
        <w:top w:val="none" w:sz="0" w:space="0" w:color="auto"/>
        <w:left w:val="none" w:sz="0" w:space="0" w:color="auto"/>
        <w:bottom w:val="none" w:sz="0" w:space="0" w:color="auto"/>
        <w:right w:val="none" w:sz="0" w:space="0" w:color="auto"/>
      </w:divBdr>
    </w:div>
    <w:div w:id="207947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DBFB6-D1D3-4AEC-A82E-A5C954242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448</Words>
  <Characters>2556</Characters>
  <Application>Microsoft Office Word</Application>
  <DocSecurity>0</DocSecurity>
  <Lines>21</Lines>
  <Paragraphs>5</Paragraphs>
  <ScaleCrop>false</ScaleCrop>
  <Company>lKsh</Company>
  <LinksUpToDate>false</LinksUpToDate>
  <CharactersWithSpaces>2999</CharactersWithSpaces>
  <SharedDoc>false</SharedDoc>
  <HLinks>
    <vt:vector size="12" baseType="variant">
      <vt:variant>
        <vt:i4>5308484</vt:i4>
      </vt:variant>
      <vt:variant>
        <vt:i4>3</vt:i4>
      </vt:variant>
      <vt:variant>
        <vt:i4>0</vt:i4>
      </vt:variant>
      <vt:variant>
        <vt:i4>5</vt:i4>
      </vt:variant>
      <vt:variant>
        <vt:lpwstr>https://www.facebook.com/lkshfan/</vt:lpwstr>
      </vt:variant>
      <vt:variant>
        <vt:lpwstr/>
      </vt:variant>
      <vt:variant>
        <vt:i4>304599292</vt:i4>
      </vt:variant>
      <vt:variant>
        <vt:i4>0</vt:i4>
      </vt:variant>
      <vt:variant>
        <vt:i4>0</vt:i4>
      </vt:variant>
      <vt:variant>
        <vt:i4>5</vt:i4>
      </vt:variant>
      <vt:variant>
        <vt:lpwstr>\\192.168.1.8\公用資料匣\_歷年榜單</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101學年度第二學期四月份主任行政會報會議記錄</dc:title>
  <dc:creator>7772403</dc:creator>
  <cp:lastModifiedBy>Windows 使用者</cp:lastModifiedBy>
  <cp:revision>2</cp:revision>
  <cp:lastPrinted>2018-03-13T06:36:00Z</cp:lastPrinted>
  <dcterms:created xsi:type="dcterms:W3CDTF">2018-03-30T09:43:00Z</dcterms:created>
  <dcterms:modified xsi:type="dcterms:W3CDTF">2018-03-30T09:43:00Z</dcterms:modified>
</cp:coreProperties>
</file>